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7BE16" w14:textId="6EBDB710" w:rsidR="002023D0" w:rsidRDefault="002023D0"/>
    <w:p w14:paraId="22992895" w14:textId="0E5DFBEC" w:rsidR="00B80E4C" w:rsidRDefault="00B80E4C" w:rsidP="000C6858">
      <w:pPr>
        <w:spacing w:after="0" w:line="240" w:lineRule="auto"/>
      </w:pPr>
    </w:p>
    <w:p w14:paraId="46963772" w14:textId="77777777" w:rsidR="003141A3" w:rsidRDefault="003141A3" w:rsidP="000C6858">
      <w:pPr>
        <w:spacing w:after="0" w:line="240" w:lineRule="auto"/>
      </w:pPr>
    </w:p>
    <w:p w14:paraId="235D957D" w14:textId="583CA384" w:rsidR="000C6858" w:rsidRDefault="000C6858" w:rsidP="000C6858">
      <w:pPr>
        <w:spacing w:after="0" w:line="240" w:lineRule="auto"/>
      </w:pPr>
    </w:p>
    <w:p w14:paraId="2959E741" w14:textId="79097C74" w:rsidR="000C6858" w:rsidRDefault="000C6858" w:rsidP="000C6858">
      <w:pPr>
        <w:spacing w:after="0" w:line="240" w:lineRule="auto"/>
      </w:pPr>
    </w:p>
    <w:p w14:paraId="2FF4D0E8" w14:textId="77777777" w:rsidR="00CC5064" w:rsidRDefault="00CC5064" w:rsidP="00E31238">
      <w:pPr>
        <w:spacing w:after="0" w:line="240" w:lineRule="auto"/>
        <w:jc w:val="center"/>
        <w:rPr>
          <w:b/>
          <w:bCs/>
          <w:sz w:val="40"/>
          <w:szCs w:val="40"/>
        </w:rPr>
      </w:pPr>
    </w:p>
    <w:p w14:paraId="67249838" w14:textId="6718FF5D" w:rsidR="00256B05" w:rsidRPr="000337BA" w:rsidRDefault="002B5025" w:rsidP="00E31238">
      <w:pPr>
        <w:spacing w:after="0" w:line="240" w:lineRule="auto"/>
        <w:jc w:val="center"/>
        <w:rPr>
          <w:b/>
          <w:bCs/>
          <w:sz w:val="36"/>
          <w:szCs w:val="36"/>
        </w:rPr>
      </w:pPr>
      <w:r w:rsidRPr="000337BA">
        <w:rPr>
          <w:b/>
          <w:bCs/>
          <w:sz w:val="36"/>
          <w:szCs w:val="36"/>
        </w:rPr>
        <w:t xml:space="preserve">Development </w:t>
      </w:r>
      <w:r w:rsidR="007874F5">
        <w:rPr>
          <w:b/>
          <w:bCs/>
          <w:sz w:val="36"/>
          <w:szCs w:val="36"/>
        </w:rPr>
        <w:t xml:space="preserve">and validation </w:t>
      </w:r>
      <w:r w:rsidR="00256B05" w:rsidRPr="000337BA">
        <w:rPr>
          <w:b/>
          <w:bCs/>
          <w:sz w:val="36"/>
          <w:szCs w:val="36"/>
        </w:rPr>
        <w:t xml:space="preserve">of a </w:t>
      </w:r>
      <w:r w:rsidR="00B3786D">
        <w:rPr>
          <w:b/>
          <w:bCs/>
          <w:sz w:val="36"/>
          <w:szCs w:val="36"/>
        </w:rPr>
        <w:t>t</w:t>
      </w:r>
      <w:r w:rsidR="00256B05" w:rsidRPr="000337BA">
        <w:rPr>
          <w:b/>
          <w:bCs/>
          <w:sz w:val="36"/>
          <w:szCs w:val="36"/>
        </w:rPr>
        <w:t>ool</w:t>
      </w:r>
      <w:r w:rsidR="000D3756" w:rsidRPr="000337BA">
        <w:rPr>
          <w:b/>
          <w:bCs/>
          <w:sz w:val="36"/>
          <w:szCs w:val="36"/>
        </w:rPr>
        <w:t xml:space="preserve"> </w:t>
      </w:r>
      <w:r w:rsidR="003657AC">
        <w:rPr>
          <w:b/>
          <w:bCs/>
          <w:sz w:val="36"/>
          <w:szCs w:val="36"/>
        </w:rPr>
        <w:t xml:space="preserve">to aid </w:t>
      </w:r>
      <w:r w:rsidR="00B3786D">
        <w:rPr>
          <w:b/>
          <w:bCs/>
          <w:sz w:val="36"/>
          <w:szCs w:val="36"/>
        </w:rPr>
        <w:t xml:space="preserve">writing and reviewing </w:t>
      </w:r>
      <w:r w:rsidR="005E4AE5">
        <w:rPr>
          <w:b/>
          <w:bCs/>
          <w:sz w:val="36"/>
          <w:szCs w:val="36"/>
        </w:rPr>
        <w:t xml:space="preserve">of </w:t>
      </w:r>
      <w:r w:rsidR="00D1454A">
        <w:rPr>
          <w:b/>
          <w:bCs/>
          <w:sz w:val="36"/>
          <w:szCs w:val="36"/>
        </w:rPr>
        <w:t>h</w:t>
      </w:r>
      <w:r w:rsidR="00E76AF9" w:rsidRPr="000337BA">
        <w:rPr>
          <w:b/>
          <w:bCs/>
          <w:sz w:val="36"/>
          <w:szCs w:val="36"/>
        </w:rPr>
        <w:t xml:space="preserve">ealthcare </w:t>
      </w:r>
      <w:r w:rsidR="00D1454A">
        <w:rPr>
          <w:b/>
          <w:bCs/>
          <w:sz w:val="36"/>
          <w:szCs w:val="36"/>
        </w:rPr>
        <w:t>s</w:t>
      </w:r>
      <w:r w:rsidR="00E96728" w:rsidRPr="000337BA">
        <w:rPr>
          <w:b/>
          <w:bCs/>
          <w:sz w:val="36"/>
          <w:szCs w:val="36"/>
        </w:rPr>
        <w:t xml:space="preserve">afety </w:t>
      </w:r>
      <w:r w:rsidR="00D73E09">
        <w:rPr>
          <w:b/>
          <w:bCs/>
          <w:sz w:val="36"/>
          <w:szCs w:val="36"/>
        </w:rPr>
        <w:t>i</w:t>
      </w:r>
      <w:r w:rsidR="00E02320" w:rsidRPr="000337BA">
        <w:rPr>
          <w:b/>
          <w:bCs/>
          <w:sz w:val="36"/>
          <w:szCs w:val="36"/>
        </w:rPr>
        <w:t xml:space="preserve">nvestigation </w:t>
      </w:r>
      <w:r w:rsidR="00D73E09">
        <w:rPr>
          <w:b/>
          <w:bCs/>
          <w:sz w:val="36"/>
          <w:szCs w:val="36"/>
        </w:rPr>
        <w:t>r</w:t>
      </w:r>
      <w:r w:rsidR="00E02320" w:rsidRPr="000337BA">
        <w:rPr>
          <w:b/>
          <w:bCs/>
          <w:sz w:val="36"/>
          <w:szCs w:val="36"/>
        </w:rPr>
        <w:t xml:space="preserve">eports: </w:t>
      </w:r>
      <w:r w:rsidR="00D73E09">
        <w:rPr>
          <w:b/>
          <w:bCs/>
          <w:sz w:val="36"/>
          <w:szCs w:val="36"/>
        </w:rPr>
        <w:t>a</w:t>
      </w:r>
      <w:r w:rsidR="00D45409" w:rsidRPr="000337BA">
        <w:rPr>
          <w:b/>
          <w:bCs/>
          <w:sz w:val="36"/>
          <w:szCs w:val="36"/>
        </w:rPr>
        <w:t xml:space="preserve"> </w:t>
      </w:r>
      <w:r w:rsidR="00D73E09">
        <w:rPr>
          <w:b/>
          <w:bCs/>
          <w:sz w:val="36"/>
          <w:szCs w:val="36"/>
        </w:rPr>
        <w:t>m</w:t>
      </w:r>
      <w:r w:rsidR="00E02320" w:rsidRPr="000337BA">
        <w:rPr>
          <w:b/>
          <w:bCs/>
          <w:sz w:val="36"/>
          <w:szCs w:val="36"/>
        </w:rPr>
        <w:t xml:space="preserve">odified-Delphi </w:t>
      </w:r>
      <w:r w:rsidR="00D73E09">
        <w:rPr>
          <w:b/>
          <w:bCs/>
          <w:sz w:val="36"/>
          <w:szCs w:val="36"/>
        </w:rPr>
        <w:t>s</w:t>
      </w:r>
      <w:r w:rsidR="00E02320" w:rsidRPr="000337BA">
        <w:rPr>
          <w:b/>
          <w:bCs/>
          <w:sz w:val="36"/>
          <w:szCs w:val="36"/>
        </w:rPr>
        <w:t>tudy</w:t>
      </w:r>
    </w:p>
    <w:p w14:paraId="0DA5C0EE" w14:textId="77777777" w:rsidR="00E31238" w:rsidRPr="003141A3" w:rsidRDefault="00E31238">
      <w:pPr>
        <w:spacing w:after="160" w:line="259" w:lineRule="auto"/>
        <w:rPr>
          <w:sz w:val="44"/>
          <w:szCs w:val="44"/>
        </w:rPr>
      </w:pPr>
    </w:p>
    <w:p w14:paraId="4788D318" w14:textId="2D0BD005" w:rsidR="0040401D" w:rsidRPr="00071951" w:rsidRDefault="00B50D78" w:rsidP="000C6858">
      <w:pPr>
        <w:spacing w:after="160" w:line="259" w:lineRule="auto"/>
        <w:jc w:val="center"/>
        <w:rPr>
          <w:b/>
          <w:bCs/>
          <w:sz w:val="24"/>
          <w:szCs w:val="24"/>
        </w:rPr>
      </w:pPr>
      <w:r w:rsidRPr="00071951">
        <w:rPr>
          <w:b/>
          <w:bCs/>
          <w:sz w:val="24"/>
          <w:szCs w:val="24"/>
        </w:rPr>
        <w:t>Paul Bowie</w:t>
      </w:r>
      <w:r w:rsidR="00AC5B20">
        <w:rPr>
          <w:b/>
          <w:bCs/>
          <w:sz w:val="24"/>
          <w:szCs w:val="24"/>
        </w:rPr>
        <w:t xml:space="preserve"> </w:t>
      </w:r>
      <w:r w:rsidR="00AC5B20" w:rsidRPr="005712D7">
        <w:rPr>
          <w:b/>
          <w:bCs/>
          <w:sz w:val="24"/>
          <w:szCs w:val="24"/>
          <w:vertAlign w:val="superscript"/>
        </w:rPr>
        <w:t>1-3</w:t>
      </w:r>
      <w:r w:rsidRPr="00071951">
        <w:rPr>
          <w:b/>
          <w:bCs/>
          <w:sz w:val="24"/>
          <w:szCs w:val="24"/>
        </w:rPr>
        <w:t>, Melanie Ottewill</w:t>
      </w:r>
      <w:r w:rsidR="005712D7">
        <w:rPr>
          <w:b/>
          <w:bCs/>
          <w:sz w:val="24"/>
          <w:szCs w:val="24"/>
        </w:rPr>
        <w:t xml:space="preserve"> </w:t>
      </w:r>
      <w:r w:rsidR="00AC5B20" w:rsidRPr="005712D7">
        <w:rPr>
          <w:b/>
          <w:bCs/>
          <w:sz w:val="24"/>
          <w:szCs w:val="24"/>
          <w:vertAlign w:val="superscript"/>
        </w:rPr>
        <w:t>4</w:t>
      </w:r>
      <w:r w:rsidRPr="00071951">
        <w:rPr>
          <w:b/>
          <w:bCs/>
          <w:sz w:val="24"/>
          <w:szCs w:val="24"/>
        </w:rPr>
        <w:t xml:space="preserve">, </w:t>
      </w:r>
      <w:r w:rsidR="00242C69" w:rsidRPr="00071951">
        <w:rPr>
          <w:b/>
          <w:bCs/>
          <w:sz w:val="24"/>
          <w:szCs w:val="24"/>
        </w:rPr>
        <w:t>Rosemary Lim</w:t>
      </w:r>
      <w:r w:rsidR="005712D7">
        <w:rPr>
          <w:b/>
          <w:bCs/>
          <w:sz w:val="24"/>
          <w:szCs w:val="24"/>
        </w:rPr>
        <w:t xml:space="preserve"> </w:t>
      </w:r>
      <w:r w:rsidR="00AC5B20" w:rsidRPr="005712D7">
        <w:rPr>
          <w:b/>
          <w:bCs/>
          <w:sz w:val="24"/>
          <w:szCs w:val="24"/>
          <w:vertAlign w:val="superscript"/>
        </w:rPr>
        <w:t>4-5</w:t>
      </w:r>
      <w:r w:rsidR="00242C69" w:rsidRPr="00071951">
        <w:rPr>
          <w:b/>
          <w:bCs/>
          <w:sz w:val="24"/>
          <w:szCs w:val="24"/>
        </w:rPr>
        <w:t xml:space="preserve">, </w:t>
      </w:r>
      <w:r w:rsidRPr="00071951">
        <w:rPr>
          <w:b/>
          <w:bCs/>
          <w:sz w:val="24"/>
          <w:szCs w:val="24"/>
        </w:rPr>
        <w:t>Tracey Herlihe</w:t>
      </w:r>
      <w:r w:rsidR="00EE7940" w:rsidRPr="00071951">
        <w:rPr>
          <w:b/>
          <w:bCs/>
          <w:sz w:val="24"/>
          <w:szCs w:val="24"/>
        </w:rPr>
        <w:t>y</w:t>
      </w:r>
      <w:r w:rsidR="005712D7">
        <w:rPr>
          <w:b/>
          <w:bCs/>
          <w:sz w:val="24"/>
          <w:szCs w:val="24"/>
        </w:rPr>
        <w:t xml:space="preserve"> </w:t>
      </w:r>
      <w:r w:rsidR="00AC5B20" w:rsidRPr="005712D7">
        <w:rPr>
          <w:b/>
          <w:bCs/>
          <w:sz w:val="24"/>
          <w:szCs w:val="24"/>
          <w:vertAlign w:val="superscript"/>
        </w:rPr>
        <w:t>6</w:t>
      </w:r>
      <w:r w:rsidR="00AC5299" w:rsidRPr="00071951">
        <w:rPr>
          <w:b/>
          <w:bCs/>
          <w:sz w:val="24"/>
          <w:szCs w:val="24"/>
        </w:rPr>
        <w:t xml:space="preserve">, </w:t>
      </w:r>
      <w:r w:rsidR="00E375CD" w:rsidRPr="00071951">
        <w:rPr>
          <w:b/>
          <w:bCs/>
          <w:sz w:val="24"/>
          <w:szCs w:val="24"/>
        </w:rPr>
        <w:t>Ethel Oldfield</w:t>
      </w:r>
      <w:r w:rsidR="005712D7">
        <w:rPr>
          <w:b/>
          <w:bCs/>
          <w:sz w:val="24"/>
          <w:szCs w:val="24"/>
        </w:rPr>
        <w:t xml:space="preserve"> </w:t>
      </w:r>
      <w:r w:rsidR="00AC5B20" w:rsidRPr="005712D7">
        <w:rPr>
          <w:b/>
          <w:bCs/>
          <w:sz w:val="24"/>
          <w:szCs w:val="24"/>
          <w:vertAlign w:val="superscript"/>
        </w:rPr>
        <w:t>6</w:t>
      </w:r>
      <w:r w:rsidR="00E375CD" w:rsidRPr="00071951">
        <w:rPr>
          <w:b/>
          <w:bCs/>
          <w:sz w:val="24"/>
          <w:szCs w:val="24"/>
        </w:rPr>
        <w:t xml:space="preserve">, </w:t>
      </w:r>
      <w:r w:rsidR="00AC5299" w:rsidRPr="00071951">
        <w:rPr>
          <w:b/>
          <w:bCs/>
          <w:sz w:val="24"/>
          <w:szCs w:val="24"/>
        </w:rPr>
        <w:t>Helen Vosper</w:t>
      </w:r>
      <w:r w:rsidR="00F43143">
        <w:rPr>
          <w:b/>
          <w:bCs/>
          <w:sz w:val="24"/>
          <w:szCs w:val="24"/>
        </w:rPr>
        <w:t xml:space="preserve"> </w:t>
      </w:r>
      <w:r w:rsidR="001F3048" w:rsidRPr="00F43143">
        <w:rPr>
          <w:b/>
          <w:bCs/>
          <w:sz w:val="24"/>
          <w:szCs w:val="24"/>
          <w:vertAlign w:val="superscript"/>
        </w:rPr>
        <w:t>4,7</w:t>
      </w:r>
      <w:r w:rsidR="00AC5299" w:rsidRPr="00071951">
        <w:rPr>
          <w:b/>
          <w:bCs/>
          <w:sz w:val="24"/>
          <w:szCs w:val="24"/>
        </w:rPr>
        <w:t xml:space="preserve">, </w:t>
      </w:r>
      <w:r w:rsidR="00B83CCA" w:rsidRPr="00071951">
        <w:rPr>
          <w:b/>
          <w:bCs/>
          <w:sz w:val="24"/>
          <w:szCs w:val="24"/>
        </w:rPr>
        <w:t>Ian Davidson</w:t>
      </w:r>
      <w:r w:rsidR="00F43143">
        <w:rPr>
          <w:b/>
          <w:bCs/>
          <w:sz w:val="24"/>
          <w:szCs w:val="24"/>
        </w:rPr>
        <w:t xml:space="preserve"> </w:t>
      </w:r>
      <w:r w:rsidR="00F43143" w:rsidRPr="005712D7">
        <w:rPr>
          <w:b/>
          <w:bCs/>
          <w:sz w:val="24"/>
          <w:szCs w:val="24"/>
          <w:vertAlign w:val="superscript"/>
        </w:rPr>
        <w:t>8</w:t>
      </w:r>
      <w:r w:rsidR="00B83CCA" w:rsidRPr="00071951">
        <w:rPr>
          <w:b/>
          <w:bCs/>
          <w:sz w:val="24"/>
          <w:szCs w:val="24"/>
        </w:rPr>
        <w:t xml:space="preserve">, </w:t>
      </w:r>
      <w:r w:rsidR="006F7308" w:rsidRPr="00071951">
        <w:rPr>
          <w:b/>
          <w:bCs/>
          <w:sz w:val="24"/>
          <w:szCs w:val="24"/>
        </w:rPr>
        <w:t>Hugh Currie</w:t>
      </w:r>
      <w:r w:rsidR="00F43143">
        <w:rPr>
          <w:b/>
          <w:bCs/>
          <w:sz w:val="24"/>
          <w:szCs w:val="24"/>
        </w:rPr>
        <w:t xml:space="preserve"> </w:t>
      </w:r>
      <w:r w:rsidR="00F43143" w:rsidRPr="005712D7">
        <w:rPr>
          <w:b/>
          <w:bCs/>
          <w:sz w:val="24"/>
          <w:szCs w:val="24"/>
          <w:vertAlign w:val="superscript"/>
        </w:rPr>
        <w:t>9</w:t>
      </w:r>
      <w:r w:rsidR="006F7308" w:rsidRPr="00071951">
        <w:rPr>
          <w:b/>
          <w:bCs/>
          <w:sz w:val="24"/>
          <w:szCs w:val="24"/>
        </w:rPr>
        <w:t xml:space="preserve">, </w:t>
      </w:r>
      <w:r w:rsidR="00612B2A" w:rsidRPr="00071951">
        <w:rPr>
          <w:b/>
          <w:bCs/>
          <w:sz w:val="24"/>
          <w:szCs w:val="24"/>
        </w:rPr>
        <w:t>Jennifer O’Donnell</w:t>
      </w:r>
      <w:r w:rsidR="00F43143">
        <w:rPr>
          <w:b/>
          <w:bCs/>
          <w:sz w:val="24"/>
          <w:szCs w:val="24"/>
        </w:rPr>
        <w:t xml:space="preserve"> </w:t>
      </w:r>
      <w:r w:rsidR="00F43143" w:rsidRPr="005712D7">
        <w:rPr>
          <w:b/>
          <w:bCs/>
          <w:sz w:val="24"/>
          <w:szCs w:val="24"/>
          <w:vertAlign w:val="superscript"/>
        </w:rPr>
        <w:t>10</w:t>
      </w:r>
      <w:r w:rsidR="00612B2A" w:rsidRPr="00071951">
        <w:rPr>
          <w:b/>
          <w:bCs/>
          <w:sz w:val="24"/>
          <w:szCs w:val="24"/>
        </w:rPr>
        <w:t xml:space="preserve">, </w:t>
      </w:r>
      <w:r w:rsidR="005F4545" w:rsidRPr="00071951">
        <w:rPr>
          <w:b/>
          <w:bCs/>
          <w:sz w:val="24"/>
          <w:szCs w:val="24"/>
        </w:rPr>
        <w:t>Nic</w:t>
      </w:r>
      <w:r w:rsidR="00FC7FB9" w:rsidRPr="00071951">
        <w:rPr>
          <w:b/>
          <w:bCs/>
          <w:sz w:val="24"/>
          <w:szCs w:val="24"/>
        </w:rPr>
        <w:t>ola</w:t>
      </w:r>
      <w:r w:rsidR="005F4545" w:rsidRPr="00071951">
        <w:rPr>
          <w:b/>
          <w:bCs/>
          <w:sz w:val="24"/>
          <w:szCs w:val="24"/>
        </w:rPr>
        <w:t xml:space="preserve"> Ste</w:t>
      </w:r>
      <w:r w:rsidR="003746F8" w:rsidRPr="00071951">
        <w:rPr>
          <w:b/>
          <w:bCs/>
          <w:sz w:val="24"/>
          <w:szCs w:val="24"/>
        </w:rPr>
        <w:t>e</w:t>
      </w:r>
      <w:r w:rsidR="005F4545" w:rsidRPr="00071951">
        <w:rPr>
          <w:b/>
          <w:bCs/>
          <w:sz w:val="24"/>
          <w:szCs w:val="24"/>
        </w:rPr>
        <w:t>venson</w:t>
      </w:r>
      <w:r w:rsidR="00F43143">
        <w:rPr>
          <w:b/>
          <w:bCs/>
          <w:sz w:val="24"/>
          <w:szCs w:val="24"/>
        </w:rPr>
        <w:t xml:space="preserve"> </w:t>
      </w:r>
      <w:r w:rsidR="00F43143" w:rsidRPr="005712D7">
        <w:rPr>
          <w:b/>
          <w:bCs/>
          <w:sz w:val="24"/>
          <w:szCs w:val="24"/>
          <w:vertAlign w:val="superscript"/>
        </w:rPr>
        <w:t>10</w:t>
      </w:r>
      <w:r w:rsidR="005F4545" w:rsidRPr="00071951">
        <w:rPr>
          <w:b/>
          <w:bCs/>
          <w:sz w:val="24"/>
          <w:szCs w:val="24"/>
        </w:rPr>
        <w:t xml:space="preserve">, </w:t>
      </w:r>
      <w:r w:rsidR="00F775B2" w:rsidRPr="00071951">
        <w:rPr>
          <w:b/>
          <w:bCs/>
          <w:sz w:val="24"/>
          <w:szCs w:val="24"/>
        </w:rPr>
        <w:t>Helen Higham</w:t>
      </w:r>
      <w:r w:rsidR="00F43143">
        <w:rPr>
          <w:b/>
          <w:bCs/>
          <w:sz w:val="24"/>
          <w:szCs w:val="24"/>
        </w:rPr>
        <w:t xml:space="preserve"> </w:t>
      </w:r>
      <w:r w:rsidR="00F43143" w:rsidRPr="005712D7">
        <w:rPr>
          <w:b/>
          <w:bCs/>
          <w:sz w:val="24"/>
          <w:szCs w:val="24"/>
          <w:vertAlign w:val="superscript"/>
        </w:rPr>
        <w:t>11</w:t>
      </w:r>
      <w:r w:rsidR="00F775B2" w:rsidRPr="00071951">
        <w:rPr>
          <w:b/>
          <w:bCs/>
          <w:sz w:val="24"/>
          <w:szCs w:val="24"/>
        </w:rPr>
        <w:t xml:space="preserve">, </w:t>
      </w:r>
      <w:r w:rsidR="00E62F8E" w:rsidRPr="00071951">
        <w:rPr>
          <w:b/>
          <w:bCs/>
          <w:sz w:val="24"/>
          <w:szCs w:val="24"/>
        </w:rPr>
        <w:t>Andrew Murphy</w:t>
      </w:r>
      <w:r w:rsidR="00962DC7" w:rsidRPr="00071951">
        <w:rPr>
          <w:b/>
          <w:bCs/>
          <w:sz w:val="24"/>
          <w:szCs w:val="24"/>
        </w:rPr>
        <w:t>-Pittock</w:t>
      </w:r>
      <w:r w:rsidR="00F43143">
        <w:rPr>
          <w:b/>
          <w:bCs/>
          <w:sz w:val="24"/>
          <w:szCs w:val="24"/>
        </w:rPr>
        <w:t xml:space="preserve"> </w:t>
      </w:r>
      <w:r w:rsidR="00F43143" w:rsidRPr="005712D7">
        <w:rPr>
          <w:b/>
          <w:bCs/>
          <w:sz w:val="24"/>
          <w:szCs w:val="24"/>
          <w:vertAlign w:val="superscript"/>
        </w:rPr>
        <w:t>4</w:t>
      </w:r>
      <w:r w:rsidR="00E62F8E" w:rsidRPr="00071951">
        <w:rPr>
          <w:b/>
          <w:bCs/>
          <w:sz w:val="24"/>
          <w:szCs w:val="24"/>
        </w:rPr>
        <w:t xml:space="preserve">, </w:t>
      </w:r>
      <w:r w:rsidR="00F0031E">
        <w:rPr>
          <w:b/>
          <w:bCs/>
          <w:sz w:val="24"/>
          <w:szCs w:val="24"/>
        </w:rPr>
        <w:t>Duncan McNab</w:t>
      </w:r>
      <w:r w:rsidR="00F43143">
        <w:rPr>
          <w:b/>
          <w:bCs/>
          <w:sz w:val="24"/>
          <w:szCs w:val="24"/>
        </w:rPr>
        <w:t xml:space="preserve"> </w:t>
      </w:r>
      <w:r w:rsidR="00F43143" w:rsidRPr="005712D7">
        <w:rPr>
          <w:b/>
          <w:bCs/>
          <w:sz w:val="24"/>
          <w:szCs w:val="24"/>
          <w:vertAlign w:val="superscript"/>
        </w:rPr>
        <w:t>1</w:t>
      </w:r>
      <w:r w:rsidR="00F0031E" w:rsidRPr="00071951">
        <w:rPr>
          <w:b/>
          <w:bCs/>
          <w:sz w:val="24"/>
          <w:szCs w:val="24"/>
        </w:rPr>
        <w:t xml:space="preserve">, </w:t>
      </w:r>
      <w:r w:rsidR="00F67855" w:rsidRPr="00071951">
        <w:rPr>
          <w:b/>
          <w:bCs/>
          <w:sz w:val="24"/>
          <w:szCs w:val="24"/>
        </w:rPr>
        <w:t>Alexia Pellowe</w:t>
      </w:r>
      <w:r w:rsidR="00F43143">
        <w:rPr>
          <w:b/>
          <w:bCs/>
          <w:sz w:val="24"/>
          <w:szCs w:val="24"/>
        </w:rPr>
        <w:t xml:space="preserve"> </w:t>
      </w:r>
      <w:r w:rsidR="00F43143" w:rsidRPr="005712D7">
        <w:rPr>
          <w:b/>
          <w:bCs/>
          <w:sz w:val="24"/>
          <w:szCs w:val="24"/>
          <w:vertAlign w:val="superscript"/>
        </w:rPr>
        <w:t>1</w:t>
      </w:r>
      <w:r w:rsidR="00F67855" w:rsidRPr="00071951">
        <w:rPr>
          <w:b/>
          <w:bCs/>
          <w:sz w:val="24"/>
          <w:szCs w:val="24"/>
        </w:rPr>
        <w:t xml:space="preserve">, </w:t>
      </w:r>
      <w:r w:rsidR="00A36480">
        <w:rPr>
          <w:b/>
          <w:bCs/>
          <w:sz w:val="24"/>
          <w:szCs w:val="24"/>
        </w:rPr>
        <w:t xml:space="preserve">Veronica Rainey </w:t>
      </w:r>
      <w:r w:rsidR="00A36480" w:rsidRPr="00154656">
        <w:rPr>
          <w:b/>
          <w:bCs/>
          <w:sz w:val="24"/>
          <w:szCs w:val="24"/>
          <w:vertAlign w:val="superscript"/>
        </w:rPr>
        <w:t>1,</w:t>
      </w:r>
      <w:r w:rsidR="00A36480">
        <w:rPr>
          <w:b/>
          <w:bCs/>
          <w:sz w:val="24"/>
          <w:szCs w:val="24"/>
        </w:rPr>
        <w:t xml:space="preserve"> </w:t>
      </w:r>
      <w:r w:rsidR="00C070DE" w:rsidRPr="00071951">
        <w:rPr>
          <w:b/>
          <w:bCs/>
          <w:sz w:val="24"/>
          <w:szCs w:val="24"/>
        </w:rPr>
        <w:t>Martin Duffy</w:t>
      </w:r>
      <w:r w:rsidR="00F43143">
        <w:rPr>
          <w:b/>
          <w:bCs/>
          <w:sz w:val="24"/>
          <w:szCs w:val="24"/>
        </w:rPr>
        <w:t xml:space="preserve"> </w:t>
      </w:r>
      <w:r w:rsidR="00F43143" w:rsidRPr="005712D7">
        <w:rPr>
          <w:b/>
          <w:bCs/>
          <w:sz w:val="24"/>
          <w:szCs w:val="24"/>
          <w:vertAlign w:val="superscript"/>
        </w:rPr>
        <w:t>12</w:t>
      </w:r>
      <w:r w:rsidR="00C070DE" w:rsidRPr="00071951">
        <w:rPr>
          <w:b/>
          <w:bCs/>
          <w:sz w:val="24"/>
          <w:szCs w:val="24"/>
        </w:rPr>
        <w:t xml:space="preserve">, </w:t>
      </w:r>
      <w:r w:rsidR="00E61244" w:rsidRPr="00071951">
        <w:rPr>
          <w:b/>
          <w:bCs/>
          <w:sz w:val="24"/>
          <w:szCs w:val="24"/>
        </w:rPr>
        <w:t>Manoj Kumar</w:t>
      </w:r>
      <w:r w:rsidR="00F43143">
        <w:rPr>
          <w:b/>
          <w:bCs/>
          <w:sz w:val="24"/>
          <w:szCs w:val="24"/>
        </w:rPr>
        <w:t xml:space="preserve"> </w:t>
      </w:r>
      <w:r w:rsidR="00F43143" w:rsidRPr="005712D7">
        <w:rPr>
          <w:b/>
          <w:bCs/>
          <w:sz w:val="24"/>
          <w:szCs w:val="24"/>
          <w:vertAlign w:val="superscript"/>
        </w:rPr>
        <w:t>13</w:t>
      </w:r>
      <w:r w:rsidR="00E61244" w:rsidRPr="00071951">
        <w:rPr>
          <w:b/>
          <w:bCs/>
          <w:sz w:val="24"/>
          <w:szCs w:val="24"/>
        </w:rPr>
        <w:t xml:space="preserve">, </w:t>
      </w:r>
      <w:r w:rsidR="00BE7A07" w:rsidRPr="00071951">
        <w:rPr>
          <w:b/>
          <w:bCs/>
          <w:sz w:val="24"/>
          <w:szCs w:val="24"/>
        </w:rPr>
        <w:t>Tom McEwan</w:t>
      </w:r>
      <w:r w:rsidR="00F43143">
        <w:rPr>
          <w:b/>
          <w:bCs/>
          <w:sz w:val="24"/>
          <w:szCs w:val="24"/>
        </w:rPr>
        <w:t xml:space="preserve"> </w:t>
      </w:r>
      <w:r w:rsidR="00F43143" w:rsidRPr="005712D7">
        <w:rPr>
          <w:b/>
          <w:bCs/>
          <w:sz w:val="24"/>
          <w:szCs w:val="24"/>
          <w:vertAlign w:val="superscript"/>
        </w:rPr>
        <w:t>1</w:t>
      </w:r>
      <w:r w:rsidR="00BE7A07" w:rsidRPr="00071951">
        <w:rPr>
          <w:b/>
          <w:bCs/>
          <w:sz w:val="24"/>
          <w:szCs w:val="24"/>
        </w:rPr>
        <w:t xml:space="preserve">, </w:t>
      </w:r>
      <w:r w:rsidR="00135E0D" w:rsidRPr="00071951">
        <w:rPr>
          <w:b/>
          <w:bCs/>
          <w:sz w:val="24"/>
          <w:szCs w:val="24"/>
        </w:rPr>
        <w:t>Elizabeth Crisp</w:t>
      </w:r>
      <w:r w:rsidR="00F43143">
        <w:rPr>
          <w:b/>
          <w:bCs/>
          <w:sz w:val="24"/>
          <w:szCs w:val="24"/>
        </w:rPr>
        <w:t xml:space="preserve"> </w:t>
      </w:r>
      <w:r w:rsidR="00F43143" w:rsidRPr="005712D7">
        <w:rPr>
          <w:b/>
          <w:bCs/>
          <w:sz w:val="24"/>
          <w:szCs w:val="24"/>
          <w:vertAlign w:val="superscript"/>
        </w:rPr>
        <w:t>2</w:t>
      </w:r>
      <w:r w:rsidR="00135E0D" w:rsidRPr="00071951">
        <w:rPr>
          <w:b/>
          <w:bCs/>
          <w:sz w:val="24"/>
          <w:szCs w:val="24"/>
        </w:rPr>
        <w:t xml:space="preserve">, </w:t>
      </w:r>
      <w:r w:rsidR="003854E1" w:rsidRPr="00071951">
        <w:rPr>
          <w:b/>
          <w:bCs/>
          <w:sz w:val="24"/>
          <w:szCs w:val="24"/>
        </w:rPr>
        <w:t>Meredith Makeham</w:t>
      </w:r>
      <w:r w:rsidR="00F43143">
        <w:rPr>
          <w:b/>
          <w:bCs/>
          <w:sz w:val="24"/>
          <w:szCs w:val="24"/>
        </w:rPr>
        <w:t xml:space="preserve"> </w:t>
      </w:r>
      <w:r w:rsidR="00F43143" w:rsidRPr="005712D7">
        <w:rPr>
          <w:b/>
          <w:bCs/>
          <w:sz w:val="24"/>
          <w:szCs w:val="24"/>
          <w:vertAlign w:val="superscript"/>
        </w:rPr>
        <w:t>14</w:t>
      </w:r>
      <w:r w:rsidR="003854E1" w:rsidRPr="00071951">
        <w:rPr>
          <w:b/>
          <w:bCs/>
          <w:sz w:val="24"/>
          <w:szCs w:val="24"/>
        </w:rPr>
        <w:t xml:space="preserve">, </w:t>
      </w:r>
      <w:r w:rsidR="00071951" w:rsidRPr="00071951">
        <w:rPr>
          <w:b/>
          <w:bCs/>
          <w:sz w:val="24"/>
          <w:szCs w:val="24"/>
        </w:rPr>
        <w:t>Cat</w:t>
      </w:r>
      <w:r w:rsidR="00093E75">
        <w:rPr>
          <w:b/>
          <w:bCs/>
          <w:sz w:val="24"/>
          <w:szCs w:val="24"/>
        </w:rPr>
        <w:t>herine</w:t>
      </w:r>
      <w:r w:rsidR="00071951" w:rsidRPr="00071951">
        <w:rPr>
          <w:b/>
          <w:bCs/>
          <w:sz w:val="24"/>
          <w:szCs w:val="24"/>
        </w:rPr>
        <w:t xml:space="preserve"> Paton</w:t>
      </w:r>
      <w:r w:rsidR="00F43143">
        <w:rPr>
          <w:b/>
          <w:bCs/>
          <w:sz w:val="24"/>
          <w:szCs w:val="24"/>
        </w:rPr>
        <w:t xml:space="preserve"> </w:t>
      </w:r>
      <w:r w:rsidR="00F43143" w:rsidRPr="00F43143">
        <w:rPr>
          <w:b/>
          <w:bCs/>
          <w:sz w:val="24"/>
          <w:szCs w:val="24"/>
          <w:vertAlign w:val="superscript"/>
        </w:rPr>
        <w:t>1</w:t>
      </w:r>
      <w:r w:rsidR="00071951" w:rsidRPr="00071951">
        <w:rPr>
          <w:b/>
          <w:bCs/>
          <w:sz w:val="24"/>
          <w:szCs w:val="24"/>
        </w:rPr>
        <w:t xml:space="preserve">, </w:t>
      </w:r>
      <w:r w:rsidR="008D3730" w:rsidRPr="00071951">
        <w:rPr>
          <w:b/>
          <w:bCs/>
          <w:sz w:val="24"/>
          <w:szCs w:val="24"/>
        </w:rPr>
        <w:t>Sarahjane Jones</w:t>
      </w:r>
      <w:r w:rsidR="00F43143">
        <w:rPr>
          <w:b/>
          <w:bCs/>
          <w:sz w:val="24"/>
          <w:szCs w:val="24"/>
        </w:rPr>
        <w:t xml:space="preserve"> </w:t>
      </w:r>
      <w:r w:rsidR="00F43143" w:rsidRPr="005712D7">
        <w:rPr>
          <w:b/>
          <w:bCs/>
          <w:sz w:val="24"/>
          <w:szCs w:val="24"/>
          <w:vertAlign w:val="superscript"/>
        </w:rPr>
        <w:t>2</w:t>
      </w:r>
      <w:r w:rsidR="008D3730" w:rsidRPr="00071951">
        <w:rPr>
          <w:b/>
          <w:bCs/>
          <w:sz w:val="24"/>
          <w:szCs w:val="24"/>
        </w:rPr>
        <w:t xml:space="preserve">, </w:t>
      </w:r>
      <w:r w:rsidR="004B4DB3">
        <w:rPr>
          <w:b/>
          <w:bCs/>
          <w:sz w:val="24"/>
          <w:szCs w:val="24"/>
        </w:rPr>
        <w:t>Peter Hibbert</w:t>
      </w:r>
      <w:r w:rsidR="00F43143">
        <w:rPr>
          <w:b/>
          <w:bCs/>
          <w:sz w:val="24"/>
          <w:szCs w:val="24"/>
        </w:rPr>
        <w:t xml:space="preserve"> </w:t>
      </w:r>
      <w:r w:rsidR="00F43143" w:rsidRPr="005712D7">
        <w:rPr>
          <w:b/>
          <w:bCs/>
          <w:sz w:val="24"/>
          <w:szCs w:val="24"/>
          <w:vertAlign w:val="superscript"/>
        </w:rPr>
        <w:t>15</w:t>
      </w:r>
      <w:r w:rsidR="004B4DB3">
        <w:rPr>
          <w:b/>
          <w:bCs/>
          <w:sz w:val="24"/>
          <w:szCs w:val="24"/>
        </w:rPr>
        <w:t xml:space="preserve">, </w:t>
      </w:r>
      <w:r w:rsidR="00F0031E" w:rsidRPr="00071951">
        <w:rPr>
          <w:b/>
          <w:bCs/>
          <w:sz w:val="24"/>
          <w:szCs w:val="24"/>
        </w:rPr>
        <w:t>Andrew Carson-Stevens</w:t>
      </w:r>
      <w:r w:rsidR="00F43143">
        <w:rPr>
          <w:b/>
          <w:bCs/>
          <w:sz w:val="24"/>
          <w:szCs w:val="24"/>
        </w:rPr>
        <w:t xml:space="preserve"> </w:t>
      </w:r>
      <w:r w:rsidR="00F43143" w:rsidRPr="005712D7">
        <w:rPr>
          <w:b/>
          <w:bCs/>
          <w:sz w:val="24"/>
          <w:szCs w:val="24"/>
          <w:vertAlign w:val="superscript"/>
        </w:rPr>
        <w:t>16</w:t>
      </w:r>
      <w:r w:rsidR="00F0031E" w:rsidRPr="00071951">
        <w:rPr>
          <w:b/>
          <w:bCs/>
          <w:sz w:val="24"/>
          <w:szCs w:val="24"/>
        </w:rPr>
        <w:t xml:space="preserve">, </w:t>
      </w:r>
      <w:r w:rsidR="00AC5299" w:rsidRPr="00071951">
        <w:rPr>
          <w:b/>
          <w:bCs/>
          <w:sz w:val="24"/>
          <w:szCs w:val="24"/>
        </w:rPr>
        <w:t>Al</w:t>
      </w:r>
      <w:r w:rsidR="00C60BB1" w:rsidRPr="00071951">
        <w:rPr>
          <w:b/>
          <w:bCs/>
          <w:sz w:val="24"/>
          <w:szCs w:val="24"/>
        </w:rPr>
        <w:t>astair</w:t>
      </w:r>
      <w:r w:rsidR="00AC5299" w:rsidRPr="00071951">
        <w:rPr>
          <w:b/>
          <w:bCs/>
          <w:sz w:val="24"/>
          <w:szCs w:val="24"/>
        </w:rPr>
        <w:t xml:space="preserve"> Ross</w:t>
      </w:r>
      <w:r w:rsidR="00F43143">
        <w:rPr>
          <w:b/>
          <w:bCs/>
          <w:sz w:val="24"/>
          <w:szCs w:val="24"/>
        </w:rPr>
        <w:t xml:space="preserve"> </w:t>
      </w:r>
      <w:r w:rsidR="00F43143" w:rsidRPr="005712D7">
        <w:rPr>
          <w:b/>
          <w:bCs/>
          <w:sz w:val="24"/>
          <w:szCs w:val="24"/>
          <w:vertAlign w:val="superscript"/>
        </w:rPr>
        <w:t>2</w:t>
      </w:r>
    </w:p>
    <w:p w14:paraId="428C3FD2" w14:textId="125987F5" w:rsidR="00357658" w:rsidRDefault="00AC5B20" w:rsidP="00357658">
      <w:pPr>
        <w:spacing w:after="0" w:line="240" w:lineRule="auto"/>
        <w:jc w:val="center"/>
        <w:rPr>
          <w:sz w:val="20"/>
          <w:szCs w:val="20"/>
        </w:rPr>
      </w:pPr>
      <w:r w:rsidRPr="00E6536C">
        <w:rPr>
          <w:sz w:val="20"/>
          <w:szCs w:val="20"/>
          <w:vertAlign w:val="superscript"/>
        </w:rPr>
        <w:t>1</w:t>
      </w:r>
      <w:r w:rsidR="00357658">
        <w:rPr>
          <w:sz w:val="20"/>
          <w:szCs w:val="20"/>
        </w:rPr>
        <w:t>NHS Education for Scotland, Glasgow, UK</w:t>
      </w:r>
    </w:p>
    <w:p w14:paraId="0F199D46" w14:textId="0FC17ABA" w:rsidR="00AC5B20" w:rsidRDefault="00AC5B20" w:rsidP="00AC5B20">
      <w:pPr>
        <w:spacing w:after="0" w:line="240" w:lineRule="auto"/>
        <w:jc w:val="center"/>
        <w:rPr>
          <w:sz w:val="20"/>
          <w:szCs w:val="20"/>
        </w:rPr>
      </w:pPr>
      <w:r w:rsidRPr="006C15FB">
        <w:rPr>
          <w:i/>
          <w:iCs/>
          <w:sz w:val="20"/>
          <w:szCs w:val="20"/>
          <w:vertAlign w:val="superscript"/>
        </w:rPr>
        <w:t>2</w:t>
      </w:r>
      <w:r>
        <w:rPr>
          <w:sz w:val="20"/>
          <w:szCs w:val="20"/>
        </w:rPr>
        <w:t>Staffordshire University, UK</w:t>
      </w:r>
    </w:p>
    <w:p w14:paraId="645BA096" w14:textId="0C8DF84E" w:rsidR="00153B63" w:rsidRDefault="00AC5B20" w:rsidP="00357658">
      <w:pPr>
        <w:spacing w:after="0" w:line="240" w:lineRule="auto"/>
        <w:jc w:val="center"/>
        <w:rPr>
          <w:sz w:val="20"/>
          <w:szCs w:val="20"/>
        </w:rPr>
      </w:pPr>
      <w:r w:rsidRPr="006C15FB">
        <w:rPr>
          <w:sz w:val="20"/>
          <w:szCs w:val="20"/>
          <w:vertAlign w:val="superscript"/>
        </w:rPr>
        <w:t>3</w:t>
      </w:r>
      <w:r w:rsidR="00153B63">
        <w:rPr>
          <w:sz w:val="20"/>
          <w:szCs w:val="20"/>
        </w:rPr>
        <w:t>University of Glasgow, Glasgow, UK</w:t>
      </w:r>
    </w:p>
    <w:p w14:paraId="6A5B6D18" w14:textId="19BEFC12" w:rsidR="00996185" w:rsidRDefault="00AC5B20" w:rsidP="00357658">
      <w:pPr>
        <w:spacing w:after="0" w:line="240" w:lineRule="auto"/>
        <w:jc w:val="center"/>
        <w:rPr>
          <w:sz w:val="20"/>
          <w:szCs w:val="20"/>
        </w:rPr>
      </w:pPr>
      <w:r w:rsidRPr="006C15FB">
        <w:rPr>
          <w:sz w:val="20"/>
          <w:szCs w:val="20"/>
          <w:vertAlign w:val="superscript"/>
        </w:rPr>
        <w:t>4</w:t>
      </w:r>
      <w:r w:rsidR="00996185">
        <w:rPr>
          <w:sz w:val="20"/>
          <w:szCs w:val="20"/>
        </w:rPr>
        <w:t>Health Services Safety Investigations Body, London, UK</w:t>
      </w:r>
    </w:p>
    <w:p w14:paraId="35BC2A20" w14:textId="4ED90E1D" w:rsidR="00242C69" w:rsidRDefault="00AC5B20" w:rsidP="00242C69">
      <w:pPr>
        <w:spacing w:after="0" w:line="240" w:lineRule="auto"/>
        <w:jc w:val="center"/>
        <w:rPr>
          <w:sz w:val="20"/>
          <w:szCs w:val="20"/>
        </w:rPr>
      </w:pPr>
      <w:r w:rsidRPr="005712D7">
        <w:rPr>
          <w:sz w:val="20"/>
          <w:szCs w:val="20"/>
          <w:vertAlign w:val="superscript"/>
        </w:rPr>
        <w:t>5</w:t>
      </w:r>
      <w:r w:rsidR="00242C69">
        <w:rPr>
          <w:sz w:val="20"/>
          <w:szCs w:val="20"/>
        </w:rPr>
        <w:t>University of Reading, UK</w:t>
      </w:r>
    </w:p>
    <w:p w14:paraId="3AAFA727" w14:textId="5D25CB57" w:rsidR="00996185" w:rsidRDefault="001F3048" w:rsidP="00357658">
      <w:pPr>
        <w:spacing w:after="0" w:line="240" w:lineRule="auto"/>
        <w:jc w:val="center"/>
        <w:rPr>
          <w:sz w:val="20"/>
          <w:szCs w:val="20"/>
        </w:rPr>
      </w:pPr>
      <w:r w:rsidRPr="005712D7">
        <w:rPr>
          <w:sz w:val="18"/>
          <w:szCs w:val="18"/>
        </w:rPr>
        <w:t>6</w:t>
      </w:r>
      <w:r w:rsidR="00996185">
        <w:rPr>
          <w:sz w:val="20"/>
          <w:szCs w:val="20"/>
        </w:rPr>
        <w:t>NHS England, UK</w:t>
      </w:r>
    </w:p>
    <w:p w14:paraId="568EEE8F" w14:textId="0DF6B3E8" w:rsidR="00E32015" w:rsidRPr="007A2E95" w:rsidRDefault="001F3048" w:rsidP="00357658">
      <w:pPr>
        <w:spacing w:after="0" w:line="240" w:lineRule="auto"/>
        <w:jc w:val="center"/>
        <w:rPr>
          <w:sz w:val="20"/>
          <w:szCs w:val="20"/>
          <w:lang w:val="nl-NL"/>
        </w:rPr>
      </w:pPr>
      <w:r w:rsidRPr="005712D7">
        <w:rPr>
          <w:sz w:val="20"/>
          <w:szCs w:val="20"/>
          <w:vertAlign w:val="superscript"/>
          <w:lang w:val="nl-NL"/>
        </w:rPr>
        <w:t>7</w:t>
      </w:r>
      <w:r w:rsidR="00E32015" w:rsidRPr="007A2E95">
        <w:rPr>
          <w:sz w:val="20"/>
          <w:szCs w:val="20"/>
          <w:lang w:val="nl-NL"/>
        </w:rPr>
        <w:t>University of Aberdeen, Aberdeen, UK</w:t>
      </w:r>
    </w:p>
    <w:p w14:paraId="5E436A1B" w14:textId="2A8AF5BF" w:rsidR="00996185" w:rsidRPr="007A2E95" w:rsidRDefault="001F3048" w:rsidP="00357658">
      <w:pPr>
        <w:spacing w:after="0" w:line="240" w:lineRule="auto"/>
        <w:jc w:val="center"/>
        <w:rPr>
          <w:sz w:val="20"/>
          <w:szCs w:val="20"/>
          <w:lang w:val="nl-NL"/>
        </w:rPr>
      </w:pPr>
      <w:r w:rsidRPr="005712D7">
        <w:rPr>
          <w:sz w:val="20"/>
          <w:szCs w:val="20"/>
          <w:vertAlign w:val="superscript"/>
          <w:lang w:val="nl-NL"/>
        </w:rPr>
        <w:t>8</w:t>
      </w:r>
      <w:r w:rsidR="00996185" w:rsidRPr="007A2E95">
        <w:rPr>
          <w:sz w:val="20"/>
          <w:szCs w:val="20"/>
          <w:lang w:val="nl-NL"/>
        </w:rPr>
        <w:t>NHS Tayside, Dundee, UK</w:t>
      </w:r>
    </w:p>
    <w:p w14:paraId="38D597A5" w14:textId="679128D7" w:rsidR="006F7308" w:rsidRDefault="001F3048" w:rsidP="00357658">
      <w:pPr>
        <w:spacing w:after="0" w:line="240" w:lineRule="auto"/>
        <w:jc w:val="center"/>
        <w:rPr>
          <w:sz w:val="20"/>
          <w:szCs w:val="20"/>
        </w:rPr>
      </w:pPr>
      <w:r w:rsidRPr="005712D7">
        <w:rPr>
          <w:sz w:val="20"/>
          <w:szCs w:val="20"/>
          <w:vertAlign w:val="superscript"/>
        </w:rPr>
        <w:t>9</w:t>
      </w:r>
      <w:r w:rsidR="006F7308">
        <w:rPr>
          <w:sz w:val="20"/>
          <w:szCs w:val="20"/>
        </w:rPr>
        <w:t>NHS Ayrshire and Arran</w:t>
      </w:r>
      <w:r w:rsidR="006A59DE">
        <w:rPr>
          <w:sz w:val="20"/>
          <w:szCs w:val="20"/>
        </w:rPr>
        <w:t>, Ayr, UK</w:t>
      </w:r>
    </w:p>
    <w:p w14:paraId="716DA974" w14:textId="03E36D8C" w:rsidR="00612B2A" w:rsidRDefault="001F3048" w:rsidP="00357658">
      <w:pPr>
        <w:spacing w:after="0" w:line="240" w:lineRule="auto"/>
        <w:jc w:val="center"/>
        <w:rPr>
          <w:sz w:val="20"/>
          <w:szCs w:val="20"/>
        </w:rPr>
      </w:pPr>
      <w:r w:rsidRPr="005712D7">
        <w:rPr>
          <w:sz w:val="20"/>
          <w:szCs w:val="20"/>
          <w:vertAlign w:val="superscript"/>
        </w:rPr>
        <w:t>10</w:t>
      </w:r>
      <w:r w:rsidR="00051D96">
        <w:rPr>
          <w:sz w:val="20"/>
          <w:szCs w:val="20"/>
        </w:rPr>
        <w:t>Systemic Factors Limited, UK</w:t>
      </w:r>
    </w:p>
    <w:p w14:paraId="64402336" w14:textId="7370303B" w:rsidR="00F775B2" w:rsidRDefault="001F3048" w:rsidP="00357658">
      <w:pPr>
        <w:spacing w:after="0" w:line="240" w:lineRule="auto"/>
        <w:jc w:val="center"/>
        <w:rPr>
          <w:sz w:val="20"/>
          <w:szCs w:val="20"/>
        </w:rPr>
      </w:pPr>
      <w:r w:rsidRPr="005712D7">
        <w:rPr>
          <w:sz w:val="20"/>
          <w:szCs w:val="20"/>
          <w:vertAlign w:val="superscript"/>
        </w:rPr>
        <w:t>11</w:t>
      </w:r>
      <w:r w:rsidR="00F775B2">
        <w:rPr>
          <w:sz w:val="20"/>
          <w:szCs w:val="20"/>
        </w:rPr>
        <w:t>University of Oxford, UK</w:t>
      </w:r>
    </w:p>
    <w:p w14:paraId="1087A10F" w14:textId="2EFDA5A9" w:rsidR="00C81923" w:rsidRDefault="001F3048" w:rsidP="00357658">
      <w:pPr>
        <w:spacing w:after="0" w:line="240" w:lineRule="auto"/>
        <w:jc w:val="center"/>
        <w:rPr>
          <w:sz w:val="20"/>
          <w:szCs w:val="20"/>
        </w:rPr>
      </w:pPr>
      <w:r w:rsidRPr="005712D7">
        <w:rPr>
          <w:sz w:val="20"/>
          <w:szCs w:val="20"/>
          <w:vertAlign w:val="superscript"/>
        </w:rPr>
        <w:t>12</w:t>
      </w:r>
      <w:r w:rsidR="00C81923">
        <w:rPr>
          <w:sz w:val="20"/>
          <w:szCs w:val="20"/>
        </w:rPr>
        <w:t>Belfast Health and Social Care Trust, UK</w:t>
      </w:r>
    </w:p>
    <w:p w14:paraId="4570B481" w14:textId="50D794AF" w:rsidR="006738E6" w:rsidRDefault="001F3048" w:rsidP="00357658">
      <w:pPr>
        <w:spacing w:after="0" w:line="240" w:lineRule="auto"/>
        <w:jc w:val="center"/>
        <w:rPr>
          <w:sz w:val="20"/>
          <w:szCs w:val="20"/>
        </w:rPr>
      </w:pPr>
      <w:r w:rsidRPr="005712D7">
        <w:rPr>
          <w:sz w:val="20"/>
          <w:szCs w:val="20"/>
          <w:vertAlign w:val="superscript"/>
        </w:rPr>
        <w:t>13</w:t>
      </w:r>
      <w:r w:rsidR="006738E6">
        <w:rPr>
          <w:sz w:val="20"/>
          <w:szCs w:val="20"/>
        </w:rPr>
        <w:t>NHS Grampian, Aberdeen, UK</w:t>
      </w:r>
    </w:p>
    <w:p w14:paraId="619F307B" w14:textId="7DBEC304" w:rsidR="0064229C" w:rsidRDefault="0064229C" w:rsidP="0064229C">
      <w:pPr>
        <w:spacing w:after="0" w:line="240" w:lineRule="auto"/>
        <w:jc w:val="center"/>
        <w:rPr>
          <w:sz w:val="20"/>
          <w:szCs w:val="20"/>
        </w:rPr>
      </w:pPr>
      <w:r w:rsidRPr="005712D7">
        <w:rPr>
          <w:sz w:val="20"/>
          <w:szCs w:val="20"/>
          <w:vertAlign w:val="superscript"/>
        </w:rPr>
        <w:t>14</w:t>
      </w:r>
      <w:r>
        <w:rPr>
          <w:sz w:val="20"/>
          <w:szCs w:val="20"/>
        </w:rPr>
        <w:t>Sydney University, Australia</w:t>
      </w:r>
    </w:p>
    <w:p w14:paraId="54141FE5" w14:textId="0048BD44" w:rsidR="0064229C" w:rsidRDefault="0064229C" w:rsidP="0064229C">
      <w:pPr>
        <w:spacing w:after="0" w:line="240" w:lineRule="auto"/>
        <w:jc w:val="center"/>
        <w:rPr>
          <w:sz w:val="20"/>
          <w:szCs w:val="20"/>
        </w:rPr>
      </w:pPr>
      <w:r w:rsidRPr="005712D7">
        <w:rPr>
          <w:rFonts w:cstheme="minorHAnsi"/>
          <w:sz w:val="20"/>
          <w:szCs w:val="20"/>
          <w:vertAlign w:val="superscript"/>
        </w:rPr>
        <w:t>15</w:t>
      </w:r>
      <w:r w:rsidRPr="003A33EF">
        <w:rPr>
          <w:rFonts w:cstheme="minorHAnsi"/>
          <w:sz w:val="20"/>
          <w:szCs w:val="20"/>
        </w:rPr>
        <w:t>Centre for Healthcare Resilience and Implementation Science</w:t>
      </w:r>
      <w:r>
        <w:rPr>
          <w:rFonts w:cstheme="minorHAnsi"/>
          <w:sz w:val="20"/>
          <w:szCs w:val="20"/>
        </w:rPr>
        <w:t>, Australia</w:t>
      </w:r>
    </w:p>
    <w:p w14:paraId="32365207" w14:textId="490A0210" w:rsidR="00996185" w:rsidRDefault="0064229C" w:rsidP="00357658">
      <w:pPr>
        <w:spacing w:after="0" w:line="240" w:lineRule="auto"/>
        <w:jc w:val="center"/>
        <w:rPr>
          <w:sz w:val="20"/>
          <w:szCs w:val="20"/>
        </w:rPr>
      </w:pPr>
      <w:r w:rsidRPr="005712D7">
        <w:rPr>
          <w:sz w:val="20"/>
          <w:szCs w:val="20"/>
          <w:vertAlign w:val="superscript"/>
        </w:rPr>
        <w:t>16</w:t>
      </w:r>
      <w:r w:rsidR="00996185">
        <w:rPr>
          <w:sz w:val="20"/>
          <w:szCs w:val="20"/>
        </w:rPr>
        <w:t>University of Cardiff, Cardiff, UK</w:t>
      </w:r>
    </w:p>
    <w:p w14:paraId="5BB394C3" w14:textId="77777777" w:rsidR="00952C5C" w:rsidRDefault="00952C5C">
      <w:pPr>
        <w:spacing w:after="160" w:line="259" w:lineRule="auto"/>
        <w:rPr>
          <w:sz w:val="24"/>
          <w:szCs w:val="24"/>
        </w:rPr>
      </w:pPr>
    </w:p>
    <w:p w14:paraId="00B09C84" w14:textId="77777777" w:rsidR="00952C5C" w:rsidRDefault="00952C5C" w:rsidP="00952C5C">
      <w:pPr>
        <w:spacing w:after="0" w:line="240" w:lineRule="auto"/>
        <w:rPr>
          <w:b/>
          <w:bCs/>
          <w:sz w:val="20"/>
          <w:szCs w:val="20"/>
        </w:rPr>
      </w:pPr>
    </w:p>
    <w:p w14:paraId="58523D73" w14:textId="1295321F" w:rsidR="00952C5C" w:rsidRPr="00952C5C" w:rsidRDefault="00952C5C" w:rsidP="00952C5C">
      <w:pPr>
        <w:spacing w:after="0" w:line="240" w:lineRule="auto"/>
        <w:rPr>
          <w:b/>
          <w:bCs/>
          <w:sz w:val="20"/>
          <w:szCs w:val="20"/>
        </w:rPr>
      </w:pPr>
      <w:r w:rsidRPr="00952C5C">
        <w:rPr>
          <w:b/>
          <w:bCs/>
          <w:sz w:val="20"/>
          <w:szCs w:val="20"/>
        </w:rPr>
        <w:t>Address for correspondence:</w:t>
      </w:r>
    </w:p>
    <w:p w14:paraId="44EF3DEF" w14:textId="77777777" w:rsidR="00952C5C" w:rsidRDefault="00952C5C" w:rsidP="00952C5C">
      <w:pPr>
        <w:spacing w:after="0" w:line="240" w:lineRule="auto"/>
        <w:rPr>
          <w:sz w:val="20"/>
          <w:szCs w:val="20"/>
        </w:rPr>
      </w:pPr>
      <w:r>
        <w:rPr>
          <w:sz w:val="20"/>
          <w:szCs w:val="20"/>
        </w:rPr>
        <w:t>Prof Paul Bowie</w:t>
      </w:r>
    </w:p>
    <w:p w14:paraId="00BBAB97" w14:textId="0F6A8757" w:rsidR="007271A9" w:rsidRDefault="007271A9" w:rsidP="00952C5C">
      <w:pPr>
        <w:spacing w:after="0" w:line="240" w:lineRule="auto"/>
        <w:rPr>
          <w:sz w:val="20"/>
          <w:szCs w:val="20"/>
        </w:rPr>
      </w:pPr>
      <w:r>
        <w:rPr>
          <w:sz w:val="20"/>
          <w:szCs w:val="20"/>
        </w:rPr>
        <w:t>NHS Education for Scotland</w:t>
      </w:r>
    </w:p>
    <w:p w14:paraId="249B14D2" w14:textId="0B1A0843" w:rsidR="007271A9" w:rsidRDefault="007271A9" w:rsidP="00952C5C">
      <w:pPr>
        <w:spacing w:after="0" w:line="240" w:lineRule="auto"/>
        <w:rPr>
          <w:sz w:val="20"/>
          <w:szCs w:val="20"/>
        </w:rPr>
      </w:pPr>
      <w:r>
        <w:rPr>
          <w:sz w:val="20"/>
          <w:szCs w:val="20"/>
        </w:rPr>
        <w:t>2 Central Quay</w:t>
      </w:r>
    </w:p>
    <w:p w14:paraId="3E0EA794" w14:textId="3503DE92" w:rsidR="007271A9" w:rsidRDefault="007271A9" w:rsidP="00952C5C">
      <w:pPr>
        <w:spacing w:after="0" w:line="240" w:lineRule="auto"/>
        <w:rPr>
          <w:sz w:val="20"/>
          <w:szCs w:val="20"/>
        </w:rPr>
      </w:pPr>
      <w:r>
        <w:rPr>
          <w:sz w:val="20"/>
          <w:szCs w:val="20"/>
        </w:rPr>
        <w:t>GLASGOW</w:t>
      </w:r>
    </w:p>
    <w:p w14:paraId="3B490A0F" w14:textId="15876445" w:rsidR="007271A9" w:rsidRDefault="007271A9" w:rsidP="00952C5C">
      <w:pPr>
        <w:spacing w:after="0" w:line="240" w:lineRule="auto"/>
        <w:rPr>
          <w:sz w:val="20"/>
          <w:szCs w:val="20"/>
        </w:rPr>
      </w:pPr>
      <w:r>
        <w:rPr>
          <w:sz w:val="20"/>
          <w:szCs w:val="20"/>
        </w:rPr>
        <w:t>Scotland, UK</w:t>
      </w:r>
    </w:p>
    <w:p w14:paraId="5834741D" w14:textId="521717FC" w:rsidR="007271A9" w:rsidRDefault="007271A9" w:rsidP="00952C5C">
      <w:pPr>
        <w:spacing w:after="0" w:line="240" w:lineRule="auto"/>
        <w:rPr>
          <w:sz w:val="20"/>
          <w:szCs w:val="20"/>
        </w:rPr>
      </w:pPr>
      <w:r>
        <w:rPr>
          <w:sz w:val="20"/>
          <w:szCs w:val="20"/>
        </w:rPr>
        <w:t>G3 8BW</w:t>
      </w:r>
    </w:p>
    <w:p w14:paraId="2B1386AE" w14:textId="77777777" w:rsidR="007271A9" w:rsidRDefault="007271A9" w:rsidP="00952C5C">
      <w:pPr>
        <w:spacing w:after="0" w:line="240" w:lineRule="auto"/>
        <w:rPr>
          <w:sz w:val="20"/>
          <w:szCs w:val="20"/>
        </w:rPr>
      </w:pPr>
    </w:p>
    <w:p w14:paraId="715BE4AA" w14:textId="30C4F10D" w:rsidR="007271A9" w:rsidRPr="00656DEE" w:rsidRDefault="007271A9" w:rsidP="00952C5C">
      <w:pPr>
        <w:spacing w:after="0" w:line="240" w:lineRule="auto"/>
        <w:rPr>
          <w:sz w:val="20"/>
          <w:szCs w:val="20"/>
          <w:lang w:val="fr-FR"/>
        </w:rPr>
      </w:pPr>
      <w:r w:rsidRPr="00656DEE">
        <w:rPr>
          <w:sz w:val="20"/>
          <w:szCs w:val="20"/>
          <w:lang w:val="fr-FR"/>
        </w:rPr>
        <w:t xml:space="preserve">Email: </w:t>
      </w:r>
      <w:r>
        <w:fldChar w:fldCharType="begin"/>
      </w:r>
      <w:r>
        <w:instrText>HYPERLINK "mailto:paul.bowie@nhs.scot"</w:instrText>
      </w:r>
      <w:r>
        <w:fldChar w:fldCharType="separate"/>
      </w:r>
      <w:r w:rsidRPr="00656DEE">
        <w:rPr>
          <w:rStyle w:val="Hyperlink"/>
          <w:sz w:val="20"/>
          <w:szCs w:val="20"/>
          <w:lang w:val="fr-FR"/>
        </w:rPr>
        <w:t>paul.bowie@nhs.scot</w:t>
      </w:r>
      <w:r>
        <w:fldChar w:fldCharType="end"/>
      </w:r>
    </w:p>
    <w:p w14:paraId="762A29F3" w14:textId="70422F09" w:rsidR="007271A9" w:rsidRPr="00656DEE" w:rsidRDefault="007271A9" w:rsidP="00952C5C">
      <w:pPr>
        <w:spacing w:after="0" w:line="240" w:lineRule="auto"/>
        <w:rPr>
          <w:sz w:val="20"/>
          <w:szCs w:val="20"/>
          <w:lang w:val="fr-FR"/>
        </w:rPr>
      </w:pPr>
      <w:r w:rsidRPr="00656DEE">
        <w:rPr>
          <w:sz w:val="20"/>
          <w:szCs w:val="20"/>
          <w:lang w:val="fr-FR"/>
        </w:rPr>
        <w:t>X/Twitter: @pbnes @HFhealthcareUK</w:t>
      </w:r>
    </w:p>
    <w:p w14:paraId="1F3E51D9" w14:textId="77777777" w:rsidR="007271A9" w:rsidRPr="00656DEE" w:rsidRDefault="007271A9" w:rsidP="00952C5C">
      <w:pPr>
        <w:spacing w:after="0" w:line="240" w:lineRule="auto"/>
        <w:rPr>
          <w:sz w:val="20"/>
          <w:szCs w:val="20"/>
          <w:lang w:val="fr-FR"/>
        </w:rPr>
      </w:pPr>
    </w:p>
    <w:p w14:paraId="0E4D1641" w14:textId="3E5B7575" w:rsidR="00D6071B" w:rsidRPr="00656DEE" w:rsidRDefault="00D6071B">
      <w:pPr>
        <w:spacing w:after="160" w:line="259" w:lineRule="auto"/>
        <w:rPr>
          <w:b/>
          <w:bCs/>
          <w:sz w:val="28"/>
          <w:szCs w:val="28"/>
          <w:lang w:val="fr-FR"/>
        </w:rPr>
      </w:pPr>
      <w:r w:rsidRPr="00656DEE">
        <w:rPr>
          <w:b/>
          <w:bCs/>
          <w:sz w:val="28"/>
          <w:szCs w:val="28"/>
          <w:lang w:val="fr-FR"/>
        </w:rPr>
        <w:br w:type="page"/>
      </w:r>
    </w:p>
    <w:p w14:paraId="545658BC" w14:textId="77777777" w:rsidR="007271A9" w:rsidRPr="007271A9" w:rsidRDefault="007271A9" w:rsidP="007271A9">
      <w:pPr>
        <w:spacing w:after="0" w:line="360" w:lineRule="auto"/>
        <w:rPr>
          <w:b/>
          <w:bCs/>
          <w:sz w:val="28"/>
          <w:szCs w:val="28"/>
        </w:rPr>
      </w:pPr>
      <w:r w:rsidRPr="007271A9">
        <w:rPr>
          <w:b/>
          <w:bCs/>
          <w:sz w:val="28"/>
          <w:szCs w:val="28"/>
        </w:rPr>
        <w:lastRenderedPageBreak/>
        <w:t>Abstract</w:t>
      </w:r>
    </w:p>
    <w:p w14:paraId="31E1F0E2" w14:textId="77777777" w:rsidR="007271A9" w:rsidRDefault="007271A9" w:rsidP="0074293A">
      <w:pPr>
        <w:spacing w:after="0" w:line="240" w:lineRule="auto"/>
        <w:rPr>
          <w:sz w:val="24"/>
          <w:szCs w:val="24"/>
        </w:rPr>
      </w:pPr>
    </w:p>
    <w:p w14:paraId="6A4B3F81" w14:textId="5473B2DD" w:rsidR="007271A9" w:rsidRPr="007271A9" w:rsidRDefault="007271A9" w:rsidP="00F9388C">
      <w:pPr>
        <w:spacing w:after="0" w:line="360" w:lineRule="auto"/>
        <w:rPr>
          <w:b/>
          <w:bCs/>
          <w:sz w:val="24"/>
          <w:szCs w:val="24"/>
        </w:rPr>
      </w:pPr>
      <w:r w:rsidRPr="007271A9">
        <w:rPr>
          <w:b/>
          <w:bCs/>
          <w:sz w:val="24"/>
          <w:szCs w:val="24"/>
        </w:rPr>
        <w:t>Introduction</w:t>
      </w:r>
    </w:p>
    <w:p w14:paraId="4841C8C7" w14:textId="4C952B78" w:rsidR="00B169CF" w:rsidRDefault="00852567" w:rsidP="003C4268">
      <w:pPr>
        <w:spacing w:after="0" w:line="360" w:lineRule="auto"/>
        <w:rPr>
          <w:sz w:val="24"/>
          <w:szCs w:val="24"/>
        </w:rPr>
      </w:pPr>
      <w:r>
        <w:rPr>
          <w:sz w:val="24"/>
          <w:szCs w:val="24"/>
        </w:rPr>
        <w:t xml:space="preserve">Healthcare organisations </w:t>
      </w:r>
      <w:r w:rsidR="005165A3">
        <w:rPr>
          <w:sz w:val="24"/>
          <w:szCs w:val="24"/>
        </w:rPr>
        <w:t>wor</w:t>
      </w:r>
      <w:r>
        <w:rPr>
          <w:sz w:val="24"/>
          <w:szCs w:val="24"/>
        </w:rPr>
        <w:t xml:space="preserve">ldwide are expected to investigate or review incidents that unintentionally </w:t>
      </w:r>
      <w:r w:rsidR="00C242A8">
        <w:rPr>
          <w:sz w:val="24"/>
          <w:szCs w:val="24"/>
        </w:rPr>
        <w:t>harm or</w:t>
      </w:r>
      <w:r>
        <w:rPr>
          <w:sz w:val="24"/>
          <w:szCs w:val="24"/>
        </w:rPr>
        <w:t xml:space="preserve"> could </w:t>
      </w:r>
      <w:r w:rsidR="005165A3">
        <w:rPr>
          <w:sz w:val="24"/>
          <w:szCs w:val="24"/>
        </w:rPr>
        <w:t xml:space="preserve">cause </w:t>
      </w:r>
      <w:r>
        <w:rPr>
          <w:sz w:val="24"/>
          <w:szCs w:val="24"/>
        </w:rPr>
        <w:t xml:space="preserve">harm. </w:t>
      </w:r>
      <w:r w:rsidR="005165A3">
        <w:rPr>
          <w:sz w:val="24"/>
          <w:szCs w:val="24"/>
        </w:rPr>
        <w:t>I</w:t>
      </w:r>
      <w:r>
        <w:rPr>
          <w:sz w:val="24"/>
          <w:szCs w:val="24"/>
        </w:rPr>
        <w:t xml:space="preserve">nvestigation </w:t>
      </w:r>
      <w:r w:rsidR="005165A3">
        <w:rPr>
          <w:sz w:val="24"/>
          <w:szCs w:val="24"/>
        </w:rPr>
        <w:t>findings are</w:t>
      </w:r>
      <w:r>
        <w:rPr>
          <w:sz w:val="24"/>
          <w:szCs w:val="24"/>
        </w:rPr>
        <w:t xml:space="preserve"> presented in a written report</w:t>
      </w:r>
      <w:r w:rsidR="00351764">
        <w:rPr>
          <w:sz w:val="24"/>
          <w:szCs w:val="24"/>
        </w:rPr>
        <w:t xml:space="preserve">, which </w:t>
      </w:r>
      <w:r>
        <w:rPr>
          <w:sz w:val="24"/>
          <w:szCs w:val="24"/>
        </w:rPr>
        <w:t xml:space="preserve">is </w:t>
      </w:r>
      <w:r w:rsidR="00DB01AD">
        <w:rPr>
          <w:sz w:val="24"/>
          <w:szCs w:val="24"/>
        </w:rPr>
        <w:t xml:space="preserve">arguably a proxy measure for the quality of investigations. </w:t>
      </w:r>
      <w:r w:rsidR="00A40B5A">
        <w:rPr>
          <w:sz w:val="24"/>
          <w:szCs w:val="24"/>
        </w:rPr>
        <w:t xml:space="preserve">The report </w:t>
      </w:r>
      <w:r>
        <w:rPr>
          <w:sz w:val="24"/>
          <w:szCs w:val="24"/>
        </w:rPr>
        <w:t>is an important document t</w:t>
      </w:r>
      <w:r w:rsidR="008A6D61">
        <w:rPr>
          <w:sz w:val="24"/>
          <w:szCs w:val="24"/>
        </w:rPr>
        <w:t>o</w:t>
      </w:r>
      <w:r>
        <w:rPr>
          <w:sz w:val="24"/>
          <w:szCs w:val="24"/>
        </w:rPr>
        <w:t xml:space="preserve"> be read and acted upon.  </w:t>
      </w:r>
      <w:r w:rsidR="00E47063">
        <w:rPr>
          <w:sz w:val="24"/>
          <w:szCs w:val="24"/>
        </w:rPr>
        <w:t>T</w:t>
      </w:r>
      <w:r w:rsidR="00B169CF">
        <w:rPr>
          <w:sz w:val="24"/>
          <w:szCs w:val="24"/>
        </w:rPr>
        <w:t>he aims of this study were</w:t>
      </w:r>
      <w:r w:rsidR="000A6910">
        <w:rPr>
          <w:sz w:val="24"/>
          <w:szCs w:val="24"/>
        </w:rPr>
        <w:t>:</w:t>
      </w:r>
      <w:r w:rsidR="00B169CF">
        <w:rPr>
          <w:sz w:val="24"/>
          <w:szCs w:val="24"/>
        </w:rPr>
        <w:t xml:space="preserve"> </w:t>
      </w:r>
      <w:r w:rsidR="00E47063">
        <w:rPr>
          <w:sz w:val="24"/>
          <w:szCs w:val="24"/>
        </w:rPr>
        <w:t>1) t</w:t>
      </w:r>
      <w:r w:rsidR="00B169CF">
        <w:rPr>
          <w:sz w:val="24"/>
          <w:szCs w:val="24"/>
        </w:rPr>
        <w:t>o design a tool to support the writing and review of healthcare safety investigation reports</w:t>
      </w:r>
      <w:r w:rsidR="00E47063">
        <w:rPr>
          <w:sz w:val="24"/>
          <w:szCs w:val="24"/>
        </w:rPr>
        <w:t>, and 2) t</w:t>
      </w:r>
      <w:r w:rsidR="00B169CF">
        <w:rPr>
          <w:sz w:val="24"/>
          <w:szCs w:val="24"/>
        </w:rPr>
        <w:t>o validate the content of the tool.</w:t>
      </w:r>
    </w:p>
    <w:p w14:paraId="3EB9FCFD" w14:textId="77777777" w:rsidR="00A40B5A" w:rsidRDefault="00A40B5A" w:rsidP="00DC4A60">
      <w:pPr>
        <w:spacing w:after="0" w:line="360" w:lineRule="auto"/>
        <w:rPr>
          <w:b/>
          <w:bCs/>
          <w:sz w:val="24"/>
          <w:szCs w:val="24"/>
        </w:rPr>
      </w:pPr>
    </w:p>
    <w:p w14:paraId="299CC05C" w14:textId="5B866FBB" w:rsidR="007271A9" w:rsidRPr="007271A9" w:rsidRDefault="007271A9" w:rsidP="00DC4A60">
      <w:pPr>
        <w:spacing w:after="0" w:line="360" w:lineRule="auto"/>
        <w:rPr>
          <w:b/>
          <w:bCs/>
          <w:sz w:val="24"/>
          <w:szCs w:val="24"/>
        </w:rPr>
      </w:pPr>
      <w:r w:rsidRPr="007271A9">
        <w:rPr>
          <w:b/>
          <w:bCs/>
          <w:sz w:val="24"/>
          <w:szCs w:val="24"/>
        </w:rPr>
        <w:t>Methods</w:t>
      </w:r>
    </w:p>
    <w:p w14:paraId="11E46AEC" w14:textId="3938254F" w:rsidR="00247369" w:rsidRDefault="00022FAA" w:rsidP="00DC4A60">
      <w:pPr>
        <w:spacing w:after="0" w:line="360" w:lineRule="auto"/>
        <w:rPr>
          <w:sz w:val="24"/>
          <w:szCs w:val="24"/>
        </w:rPr>
      </w:pPr>
      <w:r>
        <w:rPr>
          <w:sz w:val="24"/>
          <w:szCs w:val="24"/>
        </w:rPr>
        <w:t xml:space="preserve">The study was conducted in two phases.  Phase 1: </w:t>
      </w:r>
      <w:r w:rsidR="005855B2" w:rsidRPr="00CD460A">
        <w:rPr>
          <w:sz w:val="24"/>
          <w:szCs w:val="24"/>
        </w:rPr>
        <w:t xml:space="preserve">The </w:t>
      </w:r>
      <w:r w:rsidR="00CB4F44">
        <w:rPr>
          <w:sz w:val="24"/>
          <w:szCs w:val="24"/>
        </w:rPr>
        <w:t xml:space="preserve">initial </w:t>
      </w:r>
      <w:r w:rsidR="005855B2">
        <w:rPr>
          <w:sz w:val="24"/>
          <w:szCs w:val="24"/>
        </w:rPr>
        <w:t xml:space="preserve">content of the </w:t>
      </w:r>
      <w:r w:rsidR="005855B2" w:rsidRPr="00CD460A">
        <w:rPr>
          <w:sz w:val="24"/>
          <w:szCs w:val="24"/>
        </w:rPr>
        <w:t xml:space="preserve">tool was </w:t>
      </w:r>
      <w:r w:rsidR="00C41D0E">
        <w:rPr>
          <w:sz w:val="24"/>
          <w:szCs w:val="24"/>
        </w:rPr>
        <w:t xml:space="preserve">developed </w:t>
      </w:r>
      <w:r w:rsidR="007647B0">
        <w:rPr>
          <w:sz w:val="24"/>
          <w:szCs w:val="24"/>
        </w:rPr>
        <w:t xml:space="preserve">using </w:t>
      </w:r>
      <w:r w:rsidR="003D1A90">
        <w:rPr>
          <w:sz w:val="24"/>
          <w:szCs w:val="24"/>
        </w:rPr>
        <w:t xml:space="preserve">relevant </w:t>
      </w:r>
      <w:r w:rsidR="00C41D0E" w:rsidRPr="00CD460A">
        <w:rPr>
          <w:sz w:val="24"/>
          <w:szCs w:val="24"/>
        </w:rPr>
        <w:t xml:space="preserve">published </w:t>
      </w:r>
      <w:r w:rsidR="00C42537">
        <w:rPr>
          <w:sz w:val="24"/>
          <w:szCs w:val="24"/>
        </w:rPr>
        <w:t>literature</w:t>
      </w:r>
      <w:r w:rsidR="00C41D0E">
        <w:rPr>
          <w:sz w:val="24"/>
          <w:szCs w:val="24"/>
        </w:rPr>
        <w:t xml:space="preserve"> and </w:t>
      </w:r>
      <w:r w:rsidR="00290FDB">
        <w:rPr>
          <w:sz w:val="24"/>
          <w:szCs w:val="24"/>
        </w:rPr>
        <w:t xml:space="preserve">building consensus with </w:t>
      </w:r>
      <w:r w:rsidR="00C41D0E">
        <w:rPr>
          <w:sz w:val="24"/>
          <w:szCs w:val="24"/>
        </w:rPr>
        <w:t>2</w:t>
      </w:r>
      <w:r w:rsidR="006B6E3C">
        <w:rPr>
          <w:sz w:val="24"/>
          <w:szCs w:val="24"/>
        </w:rPr>
        <w:t>5</w:t>
      </w:r>
      <w:r w:rsidR="00C41D0E">
        <w:rPr>
          <w:sz w:val="24"/>
          <w:szCs w:val="24"/>
        </w:rPr>
        <w:t xml:space="preserve"> specialist participants from the U</w:t>
      </w:r>
      <w:r w:rsidR="00544CE5">
        <w:rPr>
          <w:sz w:val="24"/>
          <w:szCs w:val="24"/>
        </w:rPr>
        <w:t>nited Kingdo</w:t>
      </w:r>
      <w:r w:rsidR="00CB4F44">
        <w:rPr>
          <w:sz w:val="24"/>
          <w:szCs w:val="24"/>
        </w:rPr>
        <w:t>m</w:t>
      </w:r>
      <w:r w:rsidR="00C41D0E">
        <w:rPr>
          <w:sz w:val="24"/>
          <w:szCs w:val="24"/>
        </w:rPr>
        <w:t xml:space="preserve"> and Australia. </w:t>
      </w:r>
      <w:r>
        <w:rPr>
          <w:sz w:val="24"/>
          <w:szCs w:val="24"/>
        </w:rPr>
        <w:t>Phase 2:</w:t>
      </w:r>
      <w:r w:rsidR="001D660B">
        <w:rPr>
          <w:sz w:val="24"/>
          <w:szCs w:val="24"/>
        </w:rPr>
        <w:t xml:space="preserve"> </w:t>
      </w:r>
      <w:r w:rsidR="00785AA1">
        <w:rPr>
          <w:sz w:val="24"/>
          <w:szCs w:val="24"/>
        </w:rPr>
        <w:t>C</w:t>
      </w:r>
      <w:r w:rsidR="001D660B">
        <w:rPr>
          <w:sz w:val="24"/>
          <w:szCs w:val="24"/>
        </w:rPr>
        <w:t xml:space="preserve">ontent validity of the tool was </w:t>
      </w:r>
      <w:r w:rsidR="00B117FD">
        <w:rPr>
          <w:sz w:val="24"/>
          <w:szCs w:val="24"/>
        </w:rPr>
        <w:t>assessed</w:t>
      </w:r>
      <w:r w:rsidR="0062179A">
        <w:rPr>
          <w:sz w:val="24"/>
          <w:szCs w:val="24"/>
        </w:rPr>
        <w:t xml:space="preserve"> for relevance and clarity</w:t>
      </w:r>
      <w:r w:rsidR="00B117FD">
        <w:rPr>
          <w:sz w:val="24"/>
          <w:szCs w:val="24"/>
        </w:rPr>
        <w:t xml:space="preserve"> in two e-Delphi </w:t>
      </w:r>
      <w:r w:rsidR="00733FB4">
        <w:rPr>
          <w:sz w:val="24"/>
          <w:szCs w:val="24"/>
        </w:rPr>
        <w:t xml:space="preserve">survey </w:t>
      </w:r>
      <w:r w:rsidR="00B117FD">
        <w:rPr>
          <w:sz w:val="24"/>
          <w:szCs w:val="24"/>
        </w:rPr>
        <w:t>rounds</w:t>
      </w:r>
      <w:r w:rsidR="00446FC6">
        <w:rPr>
          <w:sz w:val="24"/>
          <w:szCs w:val="24"/>
        </w:rPr>
        <w:t xml:space="preserve"> with </w:t>
      </w:r>
      <w:r w:rsidR="00785AA1">
        <w:rPr>
          <w:sz w:val="24"/>
          <w:szCs w:val="24"/>
        </w:rPr>
        <w:t xml:space="preserve">users of </w:t>
      </w:r>
      <w:r w:rsidR="00446FC6">
        <w:rPr>
          <w:sz w:val="24"/>
          <w:szCs w:val="24"/>
        </w:rPr>
        <w:t>the tool</w:t>
      </w:r>
      <w:r w:rsidR="00B117FD">
        <w:rPr>
          <w:sz w:val="24"/>
          <w:szCs w:val="24"/>
        </w:rPr>
        <w:t>.</w:t>
      </w:r>
      <w:r w:rsidR="0062179A">
        <w:rPr>
          <w:sz w:val="24"/>
          <w:szCs w:val="24"/>
        </w:rPr>
        <w:t xml:space="preserve"> </w:t>
      </w:r>
      <w:r w:rsidR="00BF7A0D">
        <w:rPr>
          <w:sz w:val="24"/>
          <w:szCs w:val="24"/>
        </w:rPr>
        <w:t>Using a 4-point scale, a</w:t>
      </w:r>
      <w:r w:rsidR="00190465">
        <w:rPr>
          <w:sz w:val="24"/>
          <w:szCs w:val="24"/>
        </w:rPr>
        <w:t xml:space="preserve"> m</w:t>
      </w:r>
      <w:r w:rsidR="00563CFA">
        <w:rPr>
          <w:sz w:val="24"/>
          <w:szCs w:val="24"/>
        </w:rPr>
        <w:t xml:space="preserve">edian </w:t>
      </w:r>
      <w:r w:rsidR="00190465">
        <w:rPr>
          <w:sz w:val="24"/>
          <w:szCs w:val="24"/>
        </w:rPr>
        <w:t xml:space="preserve">of 3 or 4 </w:t>
      </w:r>
      <w:r w:rsidR="00563CFA">
        <w:rPr>
          <w:sz w:val="24"/>
          <w:szCs w:val="24"/>
        </w:rPr>
        <w:t xml:space="preserve">and </w:t>
      </w:r>
      <w:r w:rsidR="00190465">
        <w:rPr>
          <w:sz w:val="24"/>
          <w:szCs w:val="24"/>
        </w:rPr>
        <w:t>an i</w:t>
      </w:r>
      <w:r w:rsidR="00563CFA">
        <w:rPr>
          <w:sz w:val="24"/>
          <w:szCs w:val="24"/>
        </w:rPr>
        <w:t>nterquartile range</w:t>
      </w:r>
      <w:r w:rsidR="00190465">
        <w:rPr>
          <w:sz w:val="24"/>
          <w:szCs w:val="24"/>
        </w:rPr>
        <w:t xml:space="preserve"> of </w:t>
      </w:r>
      <w:r w:rsidR="00D411FF">
        <w:rPr>
          <w:sz w:val="24"/>
          <w:szCs w:val="24"/>
        </w:rPr>
        <w:t>less than or equal to</w:t>
      </w:r>
      <w:r w:rsidR="00190465">
        <w:rPr>
          <w:sz w:val="24"/>
          <w:szCs w:val="24"/>
        </w:rPr>
        <w:t xml:space="preserve"> 1.5 were used to determine consensus.</w:t>
      </w:r>
      <w:r>
        <w:rPr>
          <w:sz w:val="24"/>
          <w:szCs w:val="24"/>
        </w:rPr>
        <w:t xml:space="preserve"> </w:t>
      </w:r>
    </w:p>
    <w:p w14:paraId="1B28395F" w14:textId="77777777" w:rsidR="007271A9" w:rsidRDefault="007271A9" w:rsidP="00DC4A60">
      <w:pPr>
        <w:spacing w:after="0" w:line="360" w:lineRule="auto"/>
        <w:rPr>
          <w:sz w:val="24"/>
          <w:szCs w:val="24"/>
        </w:rPr>
      </w:pPr>
    </w:p>
    <w:p w14:paraId="5EFB4861" w14:textId="018DA437" w:rsidR="007271A9" w:rsidRPr="007271A9" w:rsidRDefault="007271A9" w:rsidP="00DC4A60">
      <w:pPr>
        <w:spacing w:after="0" w:line="360" w:lineRule="auto"/>
        <w:rPr>
          <w:b/>
          <w:bCs/>
          <w:sz w:val="24"/>
          <w:szCs w:val="24"/>
        </w:rPr>
      </w:pPr>
      <w:r w:rsidRPr="007271A9">
        <w:rPr>
          <w:b/>
          <w:bCs/>
          <w:sz w:val="24"/>
          <w:szCs w:val="24"/>
        </w:rPr>
        <w:t>Results</w:t>
      </w:r>
    </w:p>
    <w:p w14:paraId="158B349A" w14:textId="053B843C" w:rsidR="002D0354" w:rsidRPr="002D0354" w:rsidRDefault="00FE6DC8" w:rsidP="00DC4A60">
      <w:pPr>
        <w:spacing w:after="0" w:line="360" w:lineRule="auto"/>
        <w:rPr>
          <w:sz w:val="24"/>
          <w:szCs w:val="24"/>
        </w:rPr>
      </w:pPr>
      <w:r>
        <w:rPr>
          <w:sz w:val="24"/>
          <w:szCs w:val="24"/>
        </w:rPr>
        <w:t>Phase 1: A</w:t>
      </w:r>
      <w:r w:rsidR="00E91777">
        <w:rPr>
          <w:sz w:val="24"/>
          <w:szCs w:val="24"/>
        </w:rPr>
        <w:t xml:space="preserve"> tool containing </w:t>
      </w:r>
      <w:r w:rsidR="002D0354" w:rsidRPr="002D0354">
        <w:rPr>
          <w:sz w:val="24"/>
          <w:szCs w:val="24"/>
        </w:rPr>
        <w:t>8</w:t>
      </w:r>
      <w:r w:rsidR="00E91777">
        <w:rPr>
          <w:sz w:val="24"/>
          <w:szCs w:val="24"/>
        </w:rPr>
        <w:t xml:space="preserve"> </w:t>
      </w:r>
      <w:r w:rsidR="00616E71">
        <w:rPr>
          <w:sz w:val="24"/>
          <w:szCs w:val="24"/>
        </w:rPr>
        <w:t>area</w:t>
      </w:r>
      <w:r w:rsidR="00E91777">
        <w:rPr>
          <w:sz w:val="24"/>
          <w:szCs w:val="24"/>
        </w:rPr>
        <w:t>s</w:t>
      </w:r>
      <w:r w:rsidR="00616E71">
        <w:rPr>
          <w:sz w:val="24"/>
          <w:szCs w:val="24"/>
        </w:rPr>
        <w:t xml:space="preserve"> of review</w:t>
      </w:r>
      <w:r w:rsidR="002D0354" w:rsidRPr="002D0354">
        <w:rPr>
          <w:sz w:val="24"/>
          <w:szCs w:val="24"/>
        </w:rPr>
        <w:t xml:space="preserve"> with </w:t>
      </w:r>
      <w:r w:rsidR="00036A78">
        <w:rPr>
          <w:sz w:val="24"/>
          <w:szCs w:val="24"/>
        </w:rPr>
        <w:t xml:space="preserve">accompanying </w:t>
      </w:r>
      <w:r w:rsidR="002D0354" w:rsidRPr="002D0354">
        <w:rPr>
          <w:sz w:val="24"/>
          <w:szCs w:val="24"/>
        </w:rPr>
        <w:t>descriptor</w:t>
      </w:r>
      <w:r w:rsidR="000D76AD">
        <w:rPr>
          <w:sz w:val="24"/>
          <w:szCs w:val="24"/>
        </w:rPr>
        <w:t>s</w:t>
      </w:r>
      <w:r w:rsidR="002D0354" w:rsidRPr="002D0354">
        <w:rPr>
          <w:sz w:val="24"/>
          <w:szCs w:val="24"/>
        </w:rPr>
        <w:t xml:space="preserve"> </w:t>
      </w:r>
      <w:r w:rsidR="00AC64CE">
        <w:rPr>
          <w:sz w:val="24"/>
          <w:szCs w:val="24"/>
        </w:rPr>
        <w:t xml:space="preserve">was developed. For each area of review, </w:t>
      </w:r>
      <w:r w:rsidR="002D0354" w:rsidRPr="002D0354">
        <w:rPr>
          <w:sz w:val="24"/>
          <w:szCs w:val="24"/>
        </w:rPr>
        <w:t xml:space="preserve">a 3-point ordinal rating scale </w:t>
      </w:r>
      <w:r w:rsidR="0062179A">
        <w:rPr>
          <w:sz w:val="24"/>
          <w:szCs w:val="24"/>
        </w:rPr>
        <w:t xml:space="preserve">along with a comments box </w:t>
      </w:r>
      <w:r w:rsidR="002D0354" w:rsidRPr="002D0354">
        <w:rPr>
          <w:sz w:val="24"/>
          <w:szCs w:val="24"/>
        </w:rPr>
        <w:t>for formative self-assessment w</w:t>
      </w:r>
      <w:r w:rsidR="00E16A48">
        <w:rPr>
          <w:sz w:val="24"/>
          <w:szCs w:val="24"/>
        </w:rPr>
        <w:t>ere</w:t>
      </w:r>
      <w:r w:rsidR="002D0354" w:rsidRPr="002D0354">
        <w:rPr>
          <w:sz w:val="24"/>
          <w:szCs w:val="24"/>
        </w:rPr>
        <w:t xml:space="preserve"> </w:t>
      </w:r>
      <w:r w:rsidR="00AC64CE">
        <w:rPr>
          <w:sz w:val="24"/>
          <w:szCs w:val="24"/>
        </w:rPr>
        <w:t>included</w:t>
      </w:r>
      <w:r w:rsidR="00776CF4">
        <w:rPr>
          <w:sz w:val="24"/>
          <w:szCs w:val="24"/>
        </w:rPr>
        <w:t xml:space="preserve">. </w:t>
      </w:r>
      <w:r w:rsidR="009A00A3">
        <w:rPr>
          <w:sz w:val="24"/>
          <w:szCs w:val="24"/>
        </w:rPr>
        <w:t xml:space="preserve"> </w:t>
      </w:r>
      <w:r w:rsidR="00BA117C">
        <w:rPr>
          <w:sz w:val="24"/>
          <w:szCs w:val="24"/>
        </w:rPr>
        <w:t>Phase 2</w:t>
      </w:r>
      <w:r w:rsidR="00D35AE2">
        <w:rPr>
          <w:sz w:val="24"/>
          <w:szCs w:val="24"/>
        </w:rPr>
        <w:t xml:space="preserve">: </w:t>
      </w:r>
      <w:r w:rsidR="00B6552C">
        <w:rPr>
          <w:sz w:val="24"/>
          <w:szCs w:val="24"/>
        </w:rPr>
        <w:t xml:space="preserve">At the end of the round 1 survey, there was consensus on all </w:t>
      </w:r>
      <w:r w:rsidR="0062179A">
        <w:rPr>
          <w:sz w:val="24"/>
          <w:szCs w:val="24"/>
        </w:rPr>
        <w:t xml:space="preserve">but one </w:t>
      </w:r>
      <w:r w:rsidR="00B6552C">
        <w:rPr>
          <w:sz w:val="24"/>
          <w:szCs w:val="24"/>
        </w:rPr>
        <w:t xml:space="preserve">area of review in </w:t>
      </w:r>
      <w:r w:rsidR="004B362C">
        <w:rPr>
          <w:sz w:val="24"/>
          <w:szCs w:val="24"/>
        </w:rPr>
        <w:t>the tool</w:t>
      </w:r>
      <w:r w:rsidR="00733FB4">
        <w:rPr>
          <w:sz w:val="24"/>
          <w:szCs w:val="24"/>
        </w:rPr>
        <w:t xml:space="preserve">. </w:t>
      </w:r>
      <w:r w:rsidR="00E91777">
        <w:rPr>
          <w:sz w:val="24"/>
          <w:szCs w:val="24"/>
        </w:rPr>
        <w:t>By the end of</w:t>
      </w:r>
      <w:r w:rsidR="004B362C">
        <w:rPr>
          <w:sz w:val="24"/>
          <w:szCs w:val="24"/>
        </w:rPr>
        <w:t xml:space="preserve"> round 2 </w:t>
      </w:r>
      <w:r w:rsidR="00D22C14">
        <w:rPr>
          <w:sz w:val="24"/>
          <w:szCs w:val="24"/>
        </w:rPr>
        <w:t xml:space="preserve">survey, consensus was reached on all areas of review. No additional areas of review were </w:t>
      </w:r>
      <w:proofErr w:type="gramStart"/>
      <w:r w:rsidR="009E337A">
        <w:rPr>
          <w:sz w:val="24"/>
          <w:szCs w:val="24"/>
        </w:rPr>
        <w:t>added</w:t>
      </w:r>
      <w:proofErr w:type="gramEnd"/>
      <w:r w:rsidR="009E337A">
        <w:rPr>
          <w:sz w:val="24"/>
          <w:szCs w:val="24"/>
        </w:rPr>
        <w:t xml:space="preserve"> and none were removed.</w:t>
      </w:r>
      <w:r w:rsidR="00E91777">
        <w:rPr>
          <w:sz w:val="24"/>
          <w:szCs w:val="24"/>
        </w:rPr>
        <w:t xml:space="preserve"> </w:t>
      </w:r>
      <w:r w:rsidR="00B6552C">
        <w:rPr>
          <w:sz w:val="24"/>
          <w:szCs w:val="24"/>
        </w:rPr>
        <w:t xml:space="preserve"> </w:t>
      </w:r>
      <w:r w:rsidR="005825F7">
        <w:rPr>
          <w:sz w:val="24"/>
          <w:szCs w:val="24"/>
        </w:rPr>
        <w:t>Some descriptors were amended to improve clarity</w:t>
      </w:r>
      <w:r w:rsidR="009A00A3">
        <w:rPr>
          <w:sz w:val="24"/>
          <w:szCs w:val="24"/>
        </w:rPr>
        <w:t>.</w:t>
      </w:r>
    </w:p>
    <w:p w14:paraId="358FD6BF" w14:textId="77777777" w:rsidR="007271A9" w:rsidRDefault="007271A9" w:rsidP="00DC4A60">
      <w:pPr>
        <w:spacing w:after="0" w:line="360" w:lineRule="auto"/>
        <w:rPr>
          <w:sz w:val="24"/>
          <w:szCs w:val="24"/>
        </w:rPr>
      </w:pPr>
    </w:p>
    <w:p w14:paraId="0619FB1D" w14:textId="01A9FD4D" w:rsidR="007271A9" w:rsidRPr="007271A9" w:rsidRDefault="007271A9" w:rsidP="00DC4A60">
      <w:pPr>
        <w:spacing w:after="0" w:line="360" w:lineRule="auto"/>
        <w:rPr>
          <w:b/>
          <w:bCs/>
          <w:sz w:val="24"/>
          <w:szCs w:val="24"/>
        </w:rPr>
      </w:pPr>
      <w:r w:rsidRPr="007271A9">
        <w:rPr>
          <w:b/>
          <w:bCs/>
          <w:sz w:val="24"/>
          <w:szCs w:val="24"/>
        </w:rPr>
        <w:t>Conclusion</w:t>
      </w:r>
    </w:p>
    <w:p w14:paraId="005C5474" w14:textId="7CB25A1D" w:rsidR="00852567" w:rsidRDefault="00852567" w:rsidP="003C4268">
      <w:pPr>
        <w:spacing w:after="0" w:line="360" w:lineRule="auto"/>
        <w:rPr>
          <w:sz w:val="24"/>
          <w:szCs w:val="24"/>
        </w:rPr>
      </w:pPr>
      <w:r>
        <w:rPr>
          <w:sz w:val="24"/>
          <w:szCs w:val="24"/>
        </w:rPr>
        <w:t xml:space="preserve">We co-designed and validated the content of a tool that can be used </w:t>
      </w:r>
      <w:r w:rsidR="00D32C5C">
        <w:rPr>
          <w:sz w:val="24"/>
          <w:szCs w:val="24"/>
        </w:rPr>
        <w:t xml:space="preserve">to </w:t>
      </w:r>
      <w:r w:rsidR="003840A1">
        <w:rPr>
          <w:sz w:val="24"/>
          <w:szCs w:val="24"/>
        </w:rPr>
        <w:t>inform</w:t>
      </w:r>
      <w:r w:rsidR="00150B95">
        <w:rPr>
          <w:sz w:val="24"/>
          <w:szCs w:val="24"/>
        </w:rPr>
        <w:t xml:space="preserve"> the quality of safety investigation reports and learning </w:t>
      </w:r>
      <w:r w:rsidR="0055102B">
        <w:rPr>
          <w:sz w:val="24"/>
          <w:szCs w:val="24"/>
        </w:rPr>
        <w:t>in terms of a systems-based approach</w:t>
      </w:r>
      <w:r>
        <w:rPr>
          <w:sz w:val="24"/>
          <w:szCs w:val="24"/>
        </w:rPr>
        <w:t xml:space="preserve">. The tool has multiple uses ranging from self-assessment for report writers to facilitating oversight of the quality of healthcare safety investigation reports. Future work could </w:t>
      </w:r>
      <w:r w:rsidR="00FD5311">
        <w:rPr>
          <w:sz w:val="24"/>
          <w:szCs w:val="24"/>
        </w:rPr>
        <w:t xml:space="preserve">focus on building </w:t>
      </w:r>
      <w:r w:rsidR="00036857">
        <w:rPr>
          <w:sz w:val="24"/>
          <w:szCs w:val="24"/>
        </w:rPr>
        <w:t>further evidence of the tool’s overall utility</w:t>
      </w:r>
      <w:r>
        <w:rPr>
          <w:sz w:val="24"/>
          <w:szCs w:val="24"/>
        </w:rPr>
        <w:t>.</w:t>
      </w:r>
    </w:p>
    <w:p w14:paraId="382906DC" w14:textId="77777777" w:rsidR="00E1772E" w:rsidRDefault="00E1772E">
      <w:pPr>
        <w:spacing w:after="160" w:line="259" w:lineRule="auto"/>
        <w:rPr>
          <w:sz w:val="24"/>
          <w:szCs w:val="24"/>
        </w:rPr>
      </w:pPr>
      <w:r>
        <w:rPr>
          <w:sz w:val="24"/>
          <w:szCs w:val="24"/>
        </w:rPr>
        <w:br w:type="page"/>
      </w:r>
    </w:p>
    <w:p w14:paraId="0730F434" w14:textId="77777777" w:rsidR="00E1772E" w:rsidRPr="00E1772E" w:rsidRDefault="00E1772E" w:rsidP="003F1ACD">
      <w:pPr>
        <w:spacing w:after="0" w:line="360" w:lineRule="auto"/>
        <w:rPr>
          <w:sz w:val="24"/>
          <w:szCs w:val="24"/>
        </w:rPr>
      </w:pPr>
      <w:r w:rsidRPr="00E1772E">
        <w:rPr>
          <w:b/>
          <w:bCs/>
          <w:sz w:val="24"/>
          <w:szCs w:val="24"/>
        </w:rPr>
        <w:lastRenderedPageBreak/>
        <w:t>What is already known on this topic</w:t>
      </w:r>
      <w:r w:rsidRPr="00E1772E">
        <w:rPr>
          <w:sz w:val="24"/>
          <w:szCs w:val="24"/>
        </w:rPr>
        <w:t xml:space="preserve"> – </w:t>
      </w:r>
      <w:r w:rsidRPr="00E1772E">
        <w:rPr>
          <w:i/>
          <w:iCs/>
          <w:sz w:val="24"/>
          <w:szCs w:val="24"/>
        </w:rPr>
        <w:t>summarise the state of scientific knowledge on this subject before you did your study and why this study needed to be done</w:t>
      </w:r>
    </w:p>
    <w:p w14:paraId="205DF6B6" w14:textId="77777777" w:rsidR="00E1772E" w:rsidRDefault="00E1772E" w:rsidP="003F1ACD">
      <w:pPr>
        <w:spacing w:after="0" w:line="360" w:lineRule="auto"/>
        <w:rPr>
          <w:sz w:val="24"/>
          <w:szCs w:val="24"/>
        </w:rPr>
      </w:pPr>
    </w:p>
    <w:p w14:paraId="3E0B2577" w14:textId="6C8090A5" w:rsidR="00E1772E" w:rsidRDefault="00E1772E" w:rsidP="003F1ACD">
      <w:pPr>
        <w:pStyle w:val="ListParagraph"/>
        <w:numPr>
          <w:ilvl w:val="0"/>
          <w:numId w:val="23"/>
        </w:numPr>
        <w:spacing w:after="0" w:line="360" w:lineRule="auto"/>
        <w:rPr>
          <w:sz w:val="24"/>
          <w:szCs w:val="24"/>
        </w:rPr>
      </w:pPr>
      <w:r>
        <w:rPr>
          <w:sz w:val="24"/>
          <w:szCs w:val="24"/>
        </w:rPr>
        <w:t>The standard of healthcare safety investigation</w:t>
      </w:r>
      <w:r w:rsidR="00CF16F6">
        <w:rPr>
          <w:sz w:val="24"/>
          <w:szCs w:val="24"/>
        </w:rPr>
        <w:t xml:space="preserve"> and</w:t>
      </w:r>
      <w:r>
        <w:rPr>
          <w:sz w:val="24"/>
          <w:szCs w:val="24"/>
        </w:rPr>
        <w:t xml:space="preserve"> </w:t>
      </w:r>
      <w:r w:rsidR="00AB3E1E">
        <w:rPr>
          <w:sz w:val="24"/>
          <w:szCs w:val="24"/>
        </w:rPr>
        <w:t>reports</w:t>
      </w:r>
      <w:r w:rsidR="00A56BBA">
        <w:rPr>
          <w:sz w:val="24"/>
          <w:szCs w:val="24"/>
        </w:rPr>
        <w:t xml:space="preserve"> internationally</w:t>
      </w:r>
      <w:r w:rsidR="00AB3E1E">
        <w:rPr>
          <w:sz w:val="24"/>
          <w:szCs w:val="24"/>
        </w:rPr>
        <w:t xml:space="preserve"> </w:t>
      </w:r>
      <w:r>
        <w:rPr>
          <w:sz w:val="24"/>
          <w:szCs w:val="24"/>
        </w:rPr>
        <w:t>is known to be variable</w:t>
      </w:r>
      <w:r w:rsidR="00290FDB">
        <w:rPr>
          <w:sz w:val="24"/>
          <w:szCs w:val="24"/>
        </w:rPr>
        <w:t xml:space="preserve"> </w:t>
      </w:r>
      <w:r w:rsidR="004F4FA7">
        <w:rPr>
          <w:sz w:val="24"/>
          <w:szCs w:val="24"/>
        </w:rPr>
        <w:t xml:space="preserve">and often </w:t>
      </w:r>
      <w:r w:rsidR="00CF16F6">
        <w:rPr>
          <w:sz w:val="24"/>
          <w:szCs w:val="24"/>
        </w:rPr>
        <w:t>lack</w:t>
      </w:r>
      <w:r w:rsidR="00182111">
        <w:rPr>
          <w:sz w:val="24"/>
          <w:szCs w:val="24"/>
        </w:rPr>
        <w:t>s</w:t>
      </w:r>
      <w:r w:rsidR="00CF16F6">
        <w:rPr>
          <w:sz w:val="24"/>
          <w:szCs w:val="24"/>
        </w:rPr>
        <w:t xml:space="preserve"> </w:t>
      </w:r>
      <w:r w:rsidR="0064521F">
        <w:rPr>
          <w:sz w:val="24"/>
          <w:szCs w:val="24"/>
        </w:rPr>
        <w:t xml:space="preserve">the use of </w:t>
      </w:r>
      <w:r w:rsidR="00CF16F6">
        <w:rPr>
          <w:sz w:val="24"/>
          <w:szCs w:val="24"/>
        </w:rPr>
        <w:t xml:space="preserve">a </w:t>
      </w:r>
      <w:r w:rsidR="00182111">
        <w:rPr>
          <w:sz w:val="24"/>
          <w:szCs w:val="24"/>
        </w:rPr>
        <w:t>H</w:t>
      </w:r>
      <w:r w:rsidR="00985F66">
        <w:rPr>
          <w:sz w:val="24"/>
          <w:szCs w:val="24"/>
        </w:rPr>
        <w:t xml:space="preserve">uman </w:t>
      </w:r>
      <w:r w:rsidR="00182111">
        <w:rPr>
          <w:sz w:val="24"/>
          <w:szCs w:val="24"/>
        </w:rPr>
        <w:t>F</w:t>
      </w:r>
      <w:r w:rsidR="00985F66">
        <w:rPr>
          <w:sz w:val="24"/>
          <w:szCs w:val="24"/>
        </w:rPr>
        <w:t>actors</w:t>
      </w:r>
      <w:r w:rsidR="00182111">
        <w:rPr>
          <w:sz w:val="24"/>
          <w:szCs w:val="24"/>
        </w:rPr>
        <w:t xml:space="preserve"> informed “</w:t>
      </w:r>
      <w:r w:rsidR="00CF16F6">
        <w:rPr>
          <w:sz w:val="24"/>
          <w:szCs w:val="24"/>
        </w:rPr>
        <w:t>systems approach</w:t>
      </w:r>
      <w:r w:rsidR="00182111">
        <w:rPr>
          <w:sz w:val="24"/>
          <w:szCs w:val="24"/>
        </w:rPr>
        <w:t>”</w:t>
      </w:r>
      <w:r w:rsidR="00842636">
        <w:rPr>
          <w:sz w:val="24"/>
          <w:szCs w:val="24"/>
        </w:rPr>
        <w:t xml:space="preserve">. </w:t>
      </w:r>
    </w:p>
    <w:p w14:paraId="18B90FD9" w14:textId="285B84A4" w:rsidR="00641563" w:rsidRDefault="00C41CD8" w:rsidP="003F1ACD">
      <w:pPr>
        <w:pStyle w:val="ListParagraph"/>
        <w:numPr>
          <w:ilvl w:val="0"/>
          <w:numId w:val="23"/>
        </w:numPr>
        <w:spacing w:after="0" w:line="360" w:lineRule="auto"/>
        <w:rPr>
          <w:sz w:val="24"/>
          <w:szCs w:val="24"/>
        </w:rPr>
      </w:pPr>
      <w:r>
        <w:rPr>
          <w:sz w:val="24"/>
          <w:szCs w:val="24"/>
        </w:rPr>
        <w:t xml:space="preserve">A </w:t>
      </w:r>
      <w:r w:rsidR="00641563">
        <w:rPr>
          <w:sz w:val="24"/>
          <w:szCs w:val="24"/>
        </w:rPr>
        <w:t>formal</w:t>
      </w:r>
      <w:r w:rsidR="00641563" w:rsidRPr="00AC5299">
        <w:rPr>
          <w:sz w:val="24"/>
          <w:szCs w:val="24"/>
        </w:rPr>
        <w:t xml:space="preserve"> mechanism </w:t>
      </w:r>
      <w:r>
        <w:rPr>
          <w:sz w:val="24"/>
          <w:szCs w:val="24"/>
        </w:rPr>
        <w:t xml:space="preserve">appears to be lacking </w:t>
      </w:r>
      <w:r w:rsidR="00641563" w:rsidRPr="00AC5299">
        <w:rPr>
          <w:sz w:val="24"/>
          <w:szCs w:val="24"/>
        </w:rPr>
        <w:t xml:space="preserve">to </w:t>
      </w:r>
      <w:r w:rsidR="00641563">
        <w:rPr>
          <w:sz w:val="24"/>
          <w:szCs w:val="24"/>
        </w:rPr>
        <w:t xml:space="preserve">facilitate a </w:t>
      </w:r>
      <w:r w:rsidR="00641563" w:rsidRPr="00AC5299">
        <w:rPr>
          <w:sz w:val="24"/>
          <w:szCs w:val="24"/>
        </w:rPr>
        <w:t xml:space="preserve">review </w:t>
      </w:r>
      <w:r w:rsidR="00641563">
        <w:rPr>
          <w:sz w:val="24"/>
          <w:szCs w:val="24"/>
        </w:rPr>
        <w:t xml:space="preserve">of, and </w:t>
      </w:r>
      <w:r w:rsidR="00182111">
        <w:rPr>
          <w:sz w:val="24"/>
          <w:szCs w:val="24"/>
        </w:rPr>
        <w:t xml:space="preserve">provide </w:t>
      </w:r>
      <w:r w:rsidR="00641563">
        <w:rPr>
          <w:sz w:val="24"/>
          <w:szCs w:val="24"/>
        </w:rPr>
        <w:t xml:space="preserve">feedback on, </w:t>
      </w:r>
      <w:r w:rsidR="00641563" w:rsidRPr="00AC5299">
        <w:rPr>
          <w:sz w:val="24"/>
          <w:szCs w:val="24"/>
        </w:rPr>
        <w:t xml:space="preserve">the </w:t>
      </w:r>
      <w:r w:rsidR="00641563">
        <w:rPr>
          <w:sz w:val="24"/>
          <w:szCs w:val="24"/>
        </w:rPr>
        <w:t xml:space="preserve">standard </w:t>
      </w:r>
      <w:r w:rsidR="00641563" w:rsidRPr="00AC5299">
        <w:rPr>
          <w:sz w:val="24"/>
          <w:szCs w:val="24"/>
        </w:rPr>
        <w:t xml:space="preserve">of </w:t>
      </w:r>
      <w:r w:rsidR="00641563">
        <w:rPr>
          <w:sz w:val="24"/>
          <w:szCs w:val="24"/>
        </w:rPr>
        <w:t xml:space="preserve">healthcare investigation reports, </w:t>
      </w:r>
      <w:r w:rsidR="00182111">
        <w:rPr>
          <w:sz w:val="24"/>
          <w:szCs w:val="24"/>
        </w:rPr>
        <w:t xml:space="preserve">which arguably serves as a </w:t>
      </w:r>
      <w:r w:rsidR="00641563">
        <w:rPr>
          <w:sz w:val="24"/>
          <w:szCs w:val="24"/>
        </w:rPr>
        <w:t>proxy</w:t>
      </w:r>
      <w:r w:rsidR="00182111">
        <w:rPr>
          <w:sz w:val="24"/>
          <w:szCs w:val="24"/>
        </w:rPr>
        <w:t xml:space="preserve"> for the overall q</w:t>
      </w:r>
      <w:r w:rsidR="00641563">
        <w:rPr>
          <w:sz w:val="24"/>
          <w:szCs w:val="24"/>
        </w:rPr>
        <w:t>uality of the investigation</w:t>
      </w:r>
      <w:r w:rsidR="00182111">
        <w:rPr>
          <w:sz w:val="24"/>
          <w:szCs w:val="24"/>
        </w:rPr>
        <w:t xml:space="preserve"> process</w:t>
      </w:r>
      <w:r w:rsidR="00641563">
        <w:rPr>
          <w:sz w:val="24"/>
          <w:szCs w:val="24"/>
        </w:rPr>
        <w:t>.</w:t>
      </w:r>
    </w:p>
    <w:p w14:paraId="1FB102AA" w14:textId="77777777" w:rsidR="00E1772E" w:rsidRDefault="00E1772E" w:rsidP="003F1ACD">
      <w:pPr>
        <w:spacing w:after="0" w:line="360" w:lineRule="auto"/>
        <w:rPr>
          <w:sz w:val="24"/>
          <w:szCs w:val="24"/>
        </w:rPr>
      </w:pPr>
    </w:p>
    <w:p w14:paraId="7C151DF1" w14:textId="4FCE727E" w:rsidR="00E1772E" w:rsidRPr="00E1772E" w:rsidRDefault="00E1772E" w:rsidP="003F1ACD">
      <w:pPr>
        <w:spacing w:after="0" w:line="360" w:lineRule="auto"/>
        <w:rPr>
          <w:i/>
          <w:iCs/>
          <w:sz w:val="24"/>
          <w:szCs w:val="24"/>
        </w:rPr>
      </w:pPr>
      <w:r w:rsidRPr="00E1772E">
        <w:rPr>
          <w:b/>
          <w:bCs/>
          <w:sz w:val="24"/>
          <w:szCs w:val="24"/>
        </w:rPr>
        <w:t>What this study adds</w:t>
      </w:r>
      <w:r w:rsidRPr="00E1772E">
        <w:rPr>
          <w:sz w:val="24"/>
          <w:szCs w:val="24"/>
        </w:rPr>
        <w:t xml:space="preserve"> – </w:t>
      </w:r>
      <w:r w:rsidRPr="00E1772E">
        <w:rPr>
          <w:i/>
          <w:iCs/>
          <w:sz w:val="24"/>
          <w:szCs w:val="24"/>
        </w:rPr>
        <w:t xml:space="preserve">summarise what we now know </w:t>
      </w:r>
      <w:proofErr w:type="gramStart"/>
      <w:r w:rsidRPr="00E1772E">
        <w:rPr>
          <w:i/>
          <w:iCs/>
          <w:sz w:val="24"/>
          <w:szCs w:val="24"/>
        </w:rPr>
        <w:t>as a result of</w:t>
      </w:r>
      <w:proofErr w:type="gramEnd"/>
      <w:r w:rsidRPr="00E1772E">
        <w:rPr>
          <w:i/>
          <w:iCs/>
          <w:sz w:val="24"/>
          <w:szCs w:val="24"/>
        </w:rPr>
        <w:t xml:space="preserve"> this study that we did not know before</w:t>
      </w:r>
    </w:p>
    <w:p w14:paraId="0BF02A5E" w14:textId="77777777" w:rsidR="00E1772E" w:rsidRDefault="00E1772E" w:rsidP="003F1ACD">
      <w:pPr>
        <w:spacing w:after="0" w:line="360" w:lineRule="auto"/>
        <w:rPr>
          <w:sz w:val="24"/>
          <w:szCs w:val="24"/>
        </w:rPr>
      </w:pPr>
    </w:p>
    <w:p w14:paraId="7CF0A642" w14:textId="77777777" w:rsidR="003F722E" w:rsidRPr="005F7A43" w:rsidRDefault="006678AE" w:rsidP="005F7A43">
      <w:pPr>
        <w:pStyle w:val="ListParagraph"/>
        <w:numPr>
          <w:ilvl w:val="0"/>
          <w:numId w:val="38"/>
        </w:numPr>
        <w:spacing w:line="360" w:lineRule="auto"/>
        <w:rPr>
          <w:sz w:val="24"/>
          <w:szCs w:val="24"/>
        </w:rPr>
      </w:pPr>
      <w:r w:rsidRPr="005F7A43">
        <w:rPr>
          <w:sz w:val="24"/>
          <w:szCs w:val="24"/>
        </w:rPr>
        <w:t xml:space="preserve">To our knowledge, </w:t>
      </w:r>
      <w:r w:rsidR="0091505A" w:rsidRPr="005F7A43">
        <w:rPr>
          <w:sz w:val="24"/>
          <w:szCs w:val="24"/>
        </w:rPr>
        <w:t xml:space="preserve">this is a </w:t>
      </w:r>
      <w:r w:rsidRPr="005F7A43">
        <w:rPr>
          <w:sz w:val="24"/>
          <w:szCs w:val="24"/>
        </w:rPr>
        <w:t xml:space="preserve">first </w:t>
      </w:r>
      <w:r w:rsidR="003F01EA" w:rsidRPr="005F7A43">
        <w:rPr>
          <w:sz w:val="24"/>
          <w:szCs w:val="24"/>
        </w:rPr>
        <w:t>validated tool</w:t>
      </w:r>
      <w:r w:rsidR="003F722E" w:rsidRPr="005F7A43">
        <w:rPr>
          <w:sz w:val="24"/>
          <w:szCs w:val="24"/>
        </w:rPr>
        <w:t xml:space="preserve"> that has been developed</w:t>
      </w:r>
      <w:r w:rsidR="003F01EA" w:rsidRPr="005F7A43">
        <w:rPr>
          <w:sz w:val="24"/>
          <w:szCs w:val="24"/>
        </w:rPr>
        <w:t xml:space="preserve"> </w:t>
      </w:r>
      <w:r w:rsidR="00996BE6" w:rsidRPr="005F7A43">
        <w:rPr>
          <w:sz w:val="24"/>
          <w:szCs w:val="24"/>
        </w:rPr>
        <w:t xml:space="preserve">to support self-assessment </w:t>
      </w:r>
      <w:r w:rsidR="00AE1FB5" w:rsidRPr="005F7A43">
        <w:rPr>
          <w:sz w:val="24"/>
          <w:szCs w:val="24"/>
        </w:rPr>
        <w:t>and oversight</w:t>
      </w:r>
      <w:r w:rsidR="00B4518F" w:rsidRPr="005F7A43">
        <w:rPr>
          <w:sz w:val="24"/>
          <w:szCs w:val="24"/>
        </w:rPr>
        <w:t xml:space="preserve"> </w:t>
      </w:r>
      <w:r w:rsidR="00996BE6" w:rsidRPr="005F7A43">
        <w:rPr>
          <w:sz w:val="24"/>
          <w:szCs w:val="24"/>
        </w:rPr>
        <w:t>of written safety investigations reports and learning reviews.</w:t>
      </w:r>
    </w:p>
    <w:p w14:paraId="2F62D756" w14:textId="2856887C" w:rsidR="005E6C36" w:rsidRPr="005F7A43" w:rsidRDefault="003F722E" w:rsidP="005F7A43">
      <w:pPr>
        <w:pStyle w:val="ListParagraph"/>
        <w:numPr>
          <w:ilvl w:val="0"/>
          <w:numId w:val="38"/>
        </w:numPr>
        <w:spacing w:line="360" w:lineRule="auto"/>
        <w:rPr>
          <w:sz w:val="24"/>
          <w:szCs w:val="24"/>
        </w:rPr>
      </w:pPr>
      <w:r w:rsidRPr="005F7A43">
        <w:rPr>
          <w:sz w:val="24"/>
          <w:szCs w:val="24"/>
        </w:rPr>
        <w:t>Key</w:t>
      </w:r>
      <w:r w:rsidR="005E6C36" w:rsidRPr="005F7A43">
        <w:rPr>
          <w:sz w:val="24"/>
          <w:szCs w:val="24"/>
        </w:rPr>
        <w:t xml:space="preserve"> principles of a systems-based approach to healthcare safety investigations and learning reviews are incorporated into a single tool</w:t>
      </w:r>
      <w:r w:rsidR="00C80F92">
        <w:rPr>
          <w:sz w:val="24"/>
          <w:szCs w:val="24"/>
        </w:rPr>
        <w:t xml:space="preserve"> to guide</w:t>
      </w:r>
      <w:r w:rsidR="00E86A72">
        <w:rPr>
          <w:sz w:val="24"/>
          <w:szCs w:val="24"/>
        </w:rPr>
        <w:t xml:space="preserve"> self-assessment and improvement, where needed</w:t>
      </w:r>
      <w:r w:rsidR="005E6C36" w:rsidRPr="005F7A43">
        <w:rPr>
          <w:sz w:val="24"/>
          <w:szCs w:val="24"/>
        </w:rPr>
        <w:t xml:space="preserve">. </w:t>
      </w:r>
    </w:p>
    <w:p w14:paraId="0B4A54E3" w14:textId="77777777" w:rsidR="004F4FA7" w:rsidRDefault="004F4FA7" w:rsidP="005F7A43">
      <w:pPr>
        <w:spacing w:after="0" w:line="360" w:lineRule="auto"/>
        <w:rPr>
          <w:sz w:val="24"/>
          <w:szCs w:val="24"/>
        </w:rPr>
      </w:pPr>
    </w:p>
    <w:p w14:paraId="107CA679" w14:textId="77777777" w:rsidR="001A34F5" w:rsidRDefault="00E1772E" w:rsidP="005F7A43">
      <w:pPr>
        <w:spacing w:after="0" w:line="360" w:lineRule="auto"/>
        <w:rPr>
          <w:sz w:val="24"/>
          <w:szCs w:val="24"/>
        </w:rPr>
      </w:pPr>
      <w:r w:rsidRPr="00E1772E">
        <w:rPr>
          <w:b/>
          <w:bCs/>
          <w:sz w:val="24"/>
          <w:szCs w:val="24"/>
        </w:rPr>
        <w:t>How this study might affect research, practice or policy</w:t>
      </w:r>
      <w:r w:rsidRPr="00E1772E">
        <w:rPr>
          <w:sz w:val="24"/>
          <w:szCs w:val="24"/>
        </w:rPr>
        <w:t xml:space="preserve"> – </w:t>
      </w:r>
      <w:r w:rsidRPr="00E1772E">
        <w:rPr>
          <w:i/>
          <w:iCs/>
          <w:sz w:val="24"/>
          <w:szCs w:val="24"/>
        </w:rPr>
        <w:t xml:space="preserve">summarise the implications of this study </w:t>
      </w:r>
    </w:p>
    <w:p w14:paraId="5D29F62C" w14:textId="77777777" w:rsidR="001A34F5" w:rsidRDefault="001A34F5" w:rsidP="005F7A43">
      <w:pPr>
        <w:spacing w:after="0" w:line="360" w:lineRule="auto"/>
        <w:rPr>
          <w:sz w:val="24"/>
          <w:szCs w:val="24"/>
        </w:rPr>
      </w:pPr>
    </w:p>
    <w:p w14:paraId="60CA80F6" w14:textId="293018F4" w:rsidR="00C52867" w:rsidRDefault="00F540BB" w:rsidP="0015315F">
      <w:pPr>
        <w:pStyle w:val="ListParagraph"/>
        <w:numPr>
          <w:ilvl w:val="0"/>
          <w:numId w:val="24"/>
        </w:numPr>
        <w:spacing w:after="0" w:line="360" w:lineRule="auto"/>
        <w:rPr>
          <w:sz w:val="24"/>
          <w:szCs w:val="24"/>
        </w:rPr>
      </w:pPr>
      <w:r w:rsidRPr="00F540BB">
        <w:rPr>
          <w:sz w:val="24"/>
          <w:szCs w:val="24"/>
        </w:rPr>
        <w:t>The tool support</w:t>
      </w:r>
      <w:r w:rsidR="00C52867">
        <w:rPr>
          <w:sz w:val="24"/>
          <w:szCs w:val="24"/>
        </w:rPr>
        <w:t>s</w:t>
      </w:r>
      <w:r w:rsidRPr="00F540BB">
        <w:rPr>
          <w:sz w:val="24"/>
          <w:szCs w:val="24"/>
        </w:rPr>
        <w:t xml:space="preserve"> organisational quality assurance or oversight mechanisms for monitoring, evaluating and improving the standard of </w:t>
      </w:r>
      <w:r w:rsidR="00172E31">
        <w:rPr>
          <w:sz w:val="24"/>
          <w:szCs w:val="24"/>
        </w:rPr>
        <w:t xml:space="preserve">investigation </w:t>
      </w:r>
      <w:r w:rsidRPr="00F540BB">
        <w:rPr>
          <w:sz w:val="24"/>
          <w:szCs w:val="24"/>
        </w:rPr>
        <w:t xml:space="preserve">reports.  </w:t>
      </w:r>
    </w:p>
    <w:p w14:paraId="02C821EA" w14:textId="484EEC2C" w:rsidR="00F540BB" w:rsidRPr="00F540BB" w:rsidRDefault="00F540BB" w:rsidP="0015315F">
      <w:pPr>
        <w:pStyle w:val="ListParagraph"/>
        <w:numPr>
          <w:ilvl w:val="0"/>
          <w:numId w:val="24"/>
        </w:numPr>
        <w:spacing w:after="0" w:line="360" w:lineRule="auto"/>
        <w:rPr>
          <w:sz w:val="24"/>
          <w:szCs w:val="24"/>
        </w:rPr>
      </w:pPr>
      <w:r w:rsidRPr="00F540BB">
        <w:rPr>
          <w:sz w:val="24"/>
          <w:szCs w:val="24"/>
        </w:rPr>
        <w:t xml:space="preserve">As written report can act as a proxy measure for the quality of investigations, improving the standard of reports may inform the learning and associated action from </w:t>
      </w:r>
      <w:r w:rsidR="004B383B">
        <w:rPr>
          <w:sz w:val="24"/>
          <w:szCs w:val="24"/>
        </w:rPr>
        <w:t>healthcare</w:t>
      </w:r>
      <w:r w:rsidRPr="00F540BB">
        <w:rPr>
          <w:sz w:val="24"/>
          <w:szCs w:val="24"/>
        </w:rPr>
        <w:t xml:space="preserve"> safety investigations. </w:t>
      </w:r>
    </w:p>
    <w:p w14:paraId="6AFB28AF" w14:textId="23D540FE" w:rsidR="00412398" w:rsidRDefault="00412398" w:rsidP="005F7A43">
      <w:pPr>
        <w:pStyle w:val="ListParagraph"/>
        <w:numPr>
          <w:ilvl w:val="0"/>
          <w:numId w:val="24"/>
        </w:numPr>
        <w:spacing w:line="360" w:lineRule="auto"/>
        <w:rPr>
          <w:sz w:val="24"/>
          <w:szCs w:val="24"/>
        </w:rPr>
      </w:pPr>
      <w:r>
        <w:rPr>
          <w:sz w:val="24"/>
          <w:szCs w:val="24"/>
        </w:rPr>
        <w:t xml:space="preserve">Further research and evaluation are necessary to provide greater evidence of the utility of the tool. </w:t>
      </w:r>
    </w:p>
    <w:p w14:paraId="1189FAB9" w14:textId="77777777" w:rsidR="00F540BB" w:rsidRPr="001A34F5" w:rsidRDefault="00F540BB" w:rsidP="005F7A43">
      <w:pPr>
        <w:pStyle w:val="ListParagraph"/>
        <w:spacing w:line="360" w:lineRule="auto"/>
        <w:ind w:left="360"/>
        <w:rPr>
          <w:sz w:val="24"/>
          <w:szCs w:val="24"/>
        </w:rPr>
      </w:pPr>
    </w:p>
    <w:p w14:paraId="6F8F9AFB" w14:textId="5AC39E44" w:rsidR="00F540BB" w:rsidRPr="005F7A43" w:rsidRDefault="007271A9" w:rsidP="005F7A43">
      <w:pPr>
        <w:pStyle w:val="ListParagraph"/>
        <w:numPr>
          <w:ilvl w:val="0"/>
          <w:numId w:val="24"/>
        </w:numPr>
        <w:spacing w:after="0" w:line="360" w:lineRule="auto"/>
        <w:rPr>
          <w:sz w:val="24"/>
          <w:szCs w:val="24"/>
        </w:rPr>
      </w:pPr>
      <w:r w:rsidRPr="001A34F5">
        <w:rPr>
          <w:sz w:val="24"/>
          <w:szCs w:val="24"/>
        </w:rPr>
        <w:br w:type="page"/>
      </w:r>
    </w:p>
    <w:p w14:paraId="1F4AD423" w14:textId="7BCE1951" w:rsidR="009924AA" w:rsidRPr="0093483C" w:rsidRDefault="009924AA" w:rsidP="009924AA">
      <w:pPr>
        <w:spacing w:after="0" w:line="360" w:lineRule="auto"/>
        <w:rPr>
          <w:b/>
          <w:bCs/>
          <w:sz w:val="28"/>
          <w:szCs w:val="28"/>
        </w:rPr>
      </w:pPr>
      <w:r>
        <w:rPr>
          <w:b/>
          <w:bCs/>
          <w:sz w:val="28"/>
          <w:szCs w:val="28"/>
        </w:rPr>
        <w:lastRenderedPageBreak/>
        <w:t>Introduction</w:t>
      </w:r>
    </w:p>
    <w:p w14:paraId="7FAA6AF0" w14:textId="3ECE7B9D" w:rsidR="002B7D5C" w:rsidRDefault="001E726B" w:rsidP="00CA35BF">
      <w:pPr>
        <w:spacing w:after="0" w:line="360" w:lineRule="auto"/>
        <w:rPr>
          <w:sz w:val="24"/>
          <w:szCs w:val="24"/>
        </w:rPr>
      </w:pPr>
      <w:r>
        <w:rPr>
          <w:sz w:val="24"/>
          <w:szCs w:val="24"/>
        </w:rPr>
        <w:t>Healthcare o</w:t>
      </w:r>
      <w:r w:rsidR="0018340B">
        <w:rPr>
          <w:sz w:val="24"/>
          <w:szCs w:val="24"/>
        </w:rPr>
        <w:t xml:space="preserve">rganisations </w:t>
      </w:r>
      <w:r w:rsidR="00996447">
        <w:rPr>
          <w:sz w:val="24"/>
          <w:szCs w:val="24"/>
        </w:rPr>
        <w:t xml:space="preserve">worldwide </w:t>
      </w:r>
      <w:r w:rsidR="0018340B">
        <w:rPr>
          <w:sz w:val="24"/>
          <w:szCs w:val="24"/>
        </w:rPr>
        <w:t>are routinely expected to investigate</w:t>
      </w:r>
      <w:r w:rsidR="00487887">
        <w:rPr>
          <w:sz w:val="24"/>
          <w:szCs w:val="24"/>
        </w:rPr>
        <w:t xml:space="preserve"> (or</w:t>
      </w:r>
      <w:r w:rsidR="0018340B">
        <w:rPr>
          <w:sz w:val="24"/>
          <w:szCs w:val="24"/>
        </w:rPr>
        <w:t xml:space="preserve"> </w:t>
      </w:r>
      <w:r w:rsidR="00D963C7">
        <w:rPr>
          <w:sz w:val="24"/>
          <w:szCs w:val="24"/>
        </w:rPr>
        <w:t>review</w:t>
      </w:r>
      <w:r w:rsidR="00487887">
        <w:rPr>
          <w:sz w:val="24"/>
          <w:szCs w:val="24"/>
        </w:rPr>
        <w:t>)</w:t>
      </w:r>
      <w:r w:rsidR="00D963C7">
        <w:rPr>
          <w:sz w:val="24"/>
          <w:szCs w:val="24"/>
        </w:rPr>
        <w:t>,</w:t>
      </w:r>
      <w:r w:rsidR="0018340B">
        <w:rPr>
          <w:sz w:val="24"/>
          <w:szCs w:val="24"/>
        </w:rPr>
        <w:t xml:space="preserve"> </w:t>
      </w:r>
      <w:r w:rsidR="00D963C7">
        <w:rPr>
          <w:sz w:val="24"/>
          <w:szCs w:val="24"/>
        </w:rPr>
        <w:t xml:space="preserve">accidents and </w:t>
      </w:r>
      <w:r w:rsidR="00240B4C">
        <w:rPr>
          <w:sz w:val="24"/>
          <w:szCs w:val="24"/>
        </w:rPr>
        <w:t xml:space="preserve">incidents that </w:t>
      </w:r>
      <w:r w:rsidR="00996447">
        <w:rPr>
          <w:sz w:val="24"/>
          <w:szCs w:val="24"/>
        </w:rPr>
        <w:t xml:space="preserve">unintentionally </w:t>
      </w:r>
      <w:r w:rsidR="00240B4C">
        <w:rPr>
          <w:sz w:val="24"/>
          <w:szCs w:val="24"/>
        </w:rPr>
        <w:t>harm, or could have harmed, patients and others</w:t>
      </w:r>
      <w:r w:rsidR="009060AB">
        <w:rPr>
          <w:sz w:val="24"/>
          <w:szCs w:val="24"/>
        </w:rPr>
        <w:t xml:space="preserve"> [</w:t>
      </w:r>
      <w:r w:rsidR="00960385">
        <w:rPr>
          <w:sz w:val="24"/>
          <w:szCs w:val="24"/>
        </w:rPr>
        <w:t>1-4</w:t>
      </w:r>
      <w:r w:rsidR="009060AB">
        <w:rPr>
          <w:sz w:val="24"/>
          <w:szCs w:val="24"/>
        </w:rPr>
        <w:t>]</w:t>
      </w:r>
      <w:r w:rsidR="00240B4C">
        <w:rPr>
          <w:sz w:val="24"/>
          <w:szCs w:val="24"/>
        </w:rPr>
        <w:t xml:space="preserve">. </w:t>
      </w:r>
      <w:r w:rsidR="00A47E35">
        <w:rPr>
          <w:sz w:val="24"/>
          <w:szCs w:val="24"/>
        </w:rPr>
        <w:t>Different approaches to</w:t>
      </w:r>
      <w:r w:rsidR="006317E1">
        <w:rPr>
          <w:sz w:val="24"/>
          <w:szCs w:val="24"/>
        </w:rPr>
        <w:t xml:space="preserve"> investigation may be used</w:t>
      </w:r>
      <w:r w:rsidR="00DA228F">
        <w:rPr>
          <w:sz w:val="24"/>
          <w:szCs w:val="24"/>
        </w:rPr>
        <w:t xml:space="preserve"> [</w:t>
      </w:r>
      <w:r w:rsidR="00D06A23">
        <w:rPr>
          <w:sz w:val="24"/>
          <w:szCs w:val="24"/>
        </w:rPr>
        <w:t>5-10</w:t>
      </w:r>
      <w:r w:rsidR="00DA228F">
        <w:rPr>
          <w:sz w:val="24"/>
          <w:szCs w:val="24"/>
        </w:rPr>
        <w:t>]</w:t>
      </w:r>
      <w:r w:rsidR="008B154D">
        <w:rPr>
          <w:sz w:val="24"/>
          <w:szCs w:val="24"/>
        </w:rPr>
        <w:t>. B</w:t>
      </w:r>
      <w:r w:rsidR="006317E1">
        <w:rPr>
          <w:sz w:val="24"/>
          <w:szCs w:val="24"/>
        </w:rPr>
        <w:t>ut</w:t>
      </w:r>
      <w:r w:rsidR="008B154D">
        <w:rPr>
          <w:sz w:val="24"/>
          <w:szCs w:val="24"/>
        </w:rPr>
        <w:t xml:space="preserve">, whatever the approach, the aim is to </w:t>
      </w:r>
      <w:r w:rsidR="006317E1">
        <w:rPr>
          <w:sz w:val="24"/>
          <w:szCs w:val="24"/>
        </w:rPr>
        <w:t>identify learning for the purposes of improving patient safety</w:t>
      </w:r>
      <w:r w:rsidR="00DA228F">
        <w:rPr>
          <w:sz w:val="24"/>
          <w:szCs w:val="24"/>
        </w:rPr>
        <w:t xml:space="preserve"> [</w:t>
      </w:r>
      <w:r w:rsidR="00D06A23">
        <w:rPr>
          <w:sz w:val="24"/>
          <w:szCs w:val="24"/>
        </w:rPr>
        <w:t>11-14</w:t>
      </w:r>
      <w:r w:rsidR="00DA228F">
        <w:rPr>
          <w:sz w:val="24"/>
          <w:szCs w:val="24"/>
        </w:rPr>
        <w:t>]</w:t>
      </w:r>
      <w:r w:rsidR="006317E1">
        <w:rPr>
          <w:sz w:val="24"/>
          <w:szCs w:val="24"/>
        </w:rPr>
        <w:t xml:space="preserve">. </w:t>
      </w:r>
      <w:r w:rsidR="00C134A1">
        <w:rPr>
          <w:sz w:val="24"/>
          <w:szCs w:val="24"/>
        </w:rPr>
        <w:t>The findings from the investigation will usually be presented in a written report</w:t>
      </w:r>
      <w:r w:rsidR="00870A1A">
        <w:rPr>
          <w:sz w:val="24"/>
          <w:szCs w:val="24"/>
        </w:rPr>
        <w:t>, which details</w:t>
      </w:r>
      <w:r w:rsidR="008B0CBC">
        <w:rPr>
          <w:sz w:val="24"/>
          <w:szCs w:val="24"/>
        </w:rPr>
        <w:t xml:space="preserve"> </w:t>
      </w:r>
      <w:r w:rsidR="00DA429D">
        <w:rPr>
          <w:sz w:val="24"/>
          <w:szCs w:val="24"/>
        </w:rPr>
        <w:t xml:space="preserve">the event in question, </w:t>
      </w:r>
      <w:r w:rsidR="006101D4">
        <w:rPr>
          <w:sz w:val="24"/>
          <w:szCs w:val="24"/>
        </w:rPr>
        <w:t xml:space="preserve">the </w:t>
      </w:r>
      <w:r w:rsidR="00FF045E">
        <w:rPr>
          <w:sz w:val="24"/>
          <w:szCs w:val="24"/>
        </w:rPr>
        <w:t xml:space="preserve">data collection </w:t>
      </w:r>
      <w:r w:rsidR="006101D4">
        <w:rPr>
          <w:sz w:val="24"/>
          <w:szCs w:val="24"/>
        </w:rPr>
        <w:t xml:space="preserve">approach taken, </w:t>
      </w:r>
      <w:r w:rsidR="008B0CBC">
        <w:rPr>
          <w:sz w:val="24"/>
          <w:szCs w:val="24"/>
        </w:rPr>
        <w:t>an analysis of the evidence gathered,</w:t>
      </w:r>
      <w:r w:rsidR="00870A1A">
        <w:rPr>
          <w:sz w:val="24"/>
          <w:szCs w:val="24"/>
        </w:rPr>
        <w:t xml:space="preserve"> </w:t>
      </w:r>
      <w:r w:rsidR="006751FC">
        <w:rPr>
          <w:sz w:val="24"/>
          <w:szCs w:val="24"/>
        </w:rPr>
        <w:t xml:space="preserve">identified </w:t>
      </w:r>
      <w:r w:rsidR="00870A1A">
        <w:rPr>
          <w:sz w:val="24"/>
          <w:szCs w:val="24"/>
        </w:rPr>
        <w:t xml:space="preserve">learning </w:t>
      </w:r>
      <w:r w:rsidR="0072446F">
        <w:rPr>
          <w:sz w:val="24"/>
          <w:szCs w:val="24"/>
        </w:rPr>
        <w:t xml:space="preserve">for the organisation </w:t>
      </w:r>
      <w:r w:rsidR="00870A1A">
        <w:rPr>
          <w:sz w:val="24"/>
          <w:szCs w:val="24"/>
        </w:rPr>
        <w:t>and recommendations for improvement or changes in practice</w:t>
      </w:r>
      <w:r w:rsidR="00DA228F">
        <w:rPr>
          <w:sz w:val="24"/>
          <w:szCs w:val="24"/>
        </w:rPr>
        <w:t xml:space="preserve"> [</w:t>
      </w:r>
      <w:r w:rsidR="00A9567D">
        <w:rPr>
          <w:sz w:val="24"/>
          <w:szCs w:val="24"/>
        </w:rPr>
        <w:t>15</w:t>
      </w:r>
      <w:r w:rsidR="00DA228F">
        <w:rPr>
          <w:sz w:val="24"/>
          <w:szCs w:val="24"/>
        </w:rPr>
        <w:t>]</w:t>
      </w:r>
      <w:r w:rsidR="00870A1A">
        <w:rPr>
          <w:sz w:val="24"/>
          <w:szCs w:val="24"/>
        </w:rPr>
        <w:t xml:space="preserve">. </w:t>
      </w:r>
      <w:r w:rsidR="00CA35BF">
        <w:rPr>
          <w:sz w:val="24"/>
          <w:szCs w:val="24"/>
        </w:rPr>
        <w:t xml:space="preserve">The report is usually </w:t>
      </w:r>
      <w:r w:rsidR="004572DB">
        <w:rPr>
          <w:sz w:val="24"/>
          <w:szCs w:val="24"/>
        </w:rPr>
        <w:t>subject to scrutiny</w:t>
      </w:r>
      <w:r w:rsidR="00AD0352">
        <w:rPr>
          <w:sz w:val="24"/>
          <w:szCs w:val="24"/>
        </w:rPr>
        <w:t>, review</w:t>
      </w:r>
      <w:r w:rsidR="004572DB">
        <w:rPr>
          <w:sz w:val="24"/>
          <w:szCs w:val="24"/>
        </w:rPr>
        <w:t xml:space="preserve"> and ‘sign-off’ at senior leadership level.  </w:t>
      </w:r>
      <w:r w:rsidR="00435715">
        <w:rPr>
          <w:sz w:val="24"/>
          <w:szCs w:val="24"/>
        </w:rPr>
        <w:t xml:space="preserve">It </w:t>
      </w:r>
      <w:r w:rsidR="00E92D30">
        <w:rPr>
          <w:sz w:val="24"/>
          <w:szCs w:val="24"/>
        </w:rPr>
        <w:t xml:space="preserve">is an important document </w:t>
      </w:r>
      <w:r w:rsidR="008453A2">
        <w:rPr>
          <w:sz w:val="24"/>
          <w:szCs w:val="24"/>
        </w:rPr>
        <w:t xml:space="preserve">and output </w:t>
      </w:r>
      <w:r w:rsidR="00AF408C">
        <w:rPr>
          <w:sz w:val="24"/>
          <w:szCs w:val="24"/>
        </w:rPr>
        <w:t>of a</w:t>
      </w:r>
      <w:r w:rsidR="009838C1">
        <w:rPr>
          <w:sz w:val="24"/>
          <w:szCs w:val="24"/>
        </w:rPr>
        <w:t xml:space="preserve"> specific</w:t>
      </w:r>
      <w:r w:rsidR="00AF408C">
        <w:rPr>
          <w:sz w:val="24"/>
          <w:szCs w:val="24"/>
        </w:rPr>
        <w:t xml:space="preserve"> investigation </w:t>
      </w:r>
      <w:r w:rsidR="00E92D30">
        <w:rPr>
          <w:sz w:val="24"/>
          <w:szCs w:val="24"/>
        </w:rPr>
        <w:t xml:space="preserve">that will be read </w:t>
      </w:r>
      <w:r w:rsidR="00AF408C">
        <w:rPr>
          <w:sz w:val="24"/>
          <w:szCs w:val="24"/>
        </w:rPr>
        <w:t xml:space="preserve">and </w:t>
      </w:r>
      <w:r w:rsidR="00B1004A">
        <w:rPr>
          <w:sz w:val="24"/>
          <w:szCs w:val="24"/>
        </w:rPr>
        <w:t xml:space="preserve">possibly </w:t>
      </w:r>
      <w:r w:rsidR="00AF408C">
        <w:rPr>
          <w:sz w:val="24"/>
          <w:szCs w:val="24"/>
        </w:rPr>
        <w:t xml:space="preserve">acted upon </w:t>
      </w:r>
      <w:r w:rsidR="00E92D30">
        <w:rPr>
          <w:sz w:val="24"/>
          <w:szCs w:val="24"/>
        </w:rPr>
        <w:t>by a range of audiences including patients, families,</w:t>
      </w:r>
      <w:r w:rsidR="00D33755">
        <w:rPr>
          <w:sz w:val="24"/>
          <w:szCs w:val="24"/>
        </w:rPr>
        <w:t xml:space="preserve"> carers,</w:t>
      </w:r>
      <w:r w:rsidR="009F3900">
        <w:rPr>
          <w:sz w:val="24"/>
          <w:szCs w:val="24"/>
        </w:rPr>
        <w:t xml:space="preserve"> healthcare professionals,</w:t>
      </w:r>
      <w:r w:rsidR="00E92D30">
        <w:rPr>
          <w:sz w:val="24"/>
          <w:szCs w:val="24"/>
        </w:rPr>
        <w:t xml:space="preserve"> coroners</w:t>
      </w:r>
      <w:r w:rsidR="009F3900">
        <w:rPr>
          <w:sz w:val="24"/>
          <w:szCs w:val="24"/>
        </w:rPr>
        <w:t xml:space="preserve"> and legal teams</w:t>
      </w:r>
      <w:r w:rsidR="00DA228F">
        <w:rPr>
          <w:sz w:val="24"/>
          <w:szCs w:val="24"/>
        </w:rPr>
        <w:t xml:space="preserve"> [</w:t>
      </w:r>
      <w:r w:rsidR="00653E0B">
        <w:rPr>
          <w:sz w:val="24"/>
          <w:szCs w:val="24"/>
        </w:rPr>
        <w:t>1, 14</w:t>
      </w:r>
      <w:r w:rsidR="00DA228F">
        <w:rPr>
          <w:sz w:val="24"/>
          <w:szCs w:val="24"/>
        </w:rPr>
        <w:t>]</w:t>
      </w:r>
      <w:r w:rsidR="00D9278B">
        <w:rPr>
          <w:sz w:val="24"/>
          <w:szCs w:val="24"/>
        </w:rPr>
        <w:t xml:space="preserve">.  </w:t>
      </w:r>
      <w:r w:rsidR="00195E43">
        <w:rPr>
          <w:sz w:val="24"/>
          <w:szCs w:val="24"/>
        </w:rPr>
        <w:t xml:space="preserve">The written report </w:t>
      </w:r>
      <w:r w:rsidR="001011A3">
        <w:rPr>
          <w:sz w:val="24"/>
          <w:szCs w:val="24"/>
        </w:rPr>
        <w:t xml:space="preserve">is </w:t>
      </w:r>
      <w:r w:rsidR="00463DB0">
        <w:rPr>
          <w:sz w:val="24"/>
          <w:szCs w:val="24"/>
        </w:rPr>
        <w:t xml:space="preserve">arguably </w:t>
      </w:r>
      <w:r w:rsidR="001011A3">
        <w:rPr>
          <w:sz w:val="24"/>
          <w:szCs w:val="24"/>
        </w:rPr>
        <w:t xml:space="preserve">a </w:t>
      </w:r>
      <w:r w:rsidR="00DD4A12">
        <w:rPr>
          <w:sz w:val="24"/>
          <w:szCs w:val="24"/>
        </w:rPr>
        <w:t xml:space="preserve">proxy </w:t>
      </w:r>
      <w:r w:rsidR="00EB540B">
        <w:rPr>
          <w:sz w:val="24"/>
          <w:szCs w:val="24"/>
        </w:rPr>
        <w:t xml:space="preserve">measure </w:t>
      </w:r>
      <w:r w:rsidR="00FD538F">
        <w:rPr>
          <w:sz w:val="24"/>
          <w:szCs w:val="24"/>
        </w:rPr>
        <w:t>for</w:t>
      </w:r>
      <w:r w:rsidR="00DD4A12">
        <w:rPr>
          <w:sz w:val="24"/>
          <w:szCs w:val="24"/>
        </w:rPr>
        <w:t xml:space="preserve"> the quality of </w:t>
      </w:r>
      <w:r w:rsidR="00CE02E6">
        <w:rPr>
          <w:sz w:val="24"/>
          <w:szCs w:val="24"/>
        </w:rPr>
        <w:t xml:space="preserve">the </w:t>
      </w:r>
      <w:r w:rsidR="009838C1">
        <w:rPr>
          <w:sz w:val="24"/>
          <w:szCs w:val="24"/>
        </w:rPr>
        <w:t xml:space="preserve">overall </w:t>
      </w:r>
      <w:r w:rsidR="00DD4A12">
        <w:rPr>
          <w:sz w:val="24"/>
          <w:szCs w:val="24"/>
        </w:rPr>
        <w:t>investigation</w:t>
      </w:r>
      <w:r w:rsidR="00DA228F">
        <w:rPr>
          <w:sz w:val="24"/>
          <w:szCs w:val="24"/>
        </w:rPr>
        <w:t xml:space="preserve"> </w:t>
      </w:r>
      <w:r w:rsidR="009838C1">
        <w:rPr>
          <w:sz w:val="24"/>
          <w:szCs w:val="24"/>
        </w:rPr>
        <w:t xml:space="preserve">process </w:t>
      </w:r>
      <w:r w:rsidR="00DA228F">
        <w:rPr>
          <w:sz w:val="24"/>
          <w:szCs w:val="24"/>
        </w:rPr>
        <w:t>undertaken</w:t>
      </w:r>
      <w:r w:rsidR="00DD4A12">
        <w:rPr>
          <w:sz w:val="24"/>
          <w:szCs w:val="24"/>
        </w:rPr>
        <w:t>.</w:t>
      </w:r>
    </w:p>
    <w:p w14:paraId="08482AD0" w14:textId="77777777" w:rsidR="002B7D5C" w:rsidRDefault="002B7D5C" w:rsidP="00614C99">
      <w:pPr>
        <w:spacing w:after="0" w:line="360" w:lineRule="auto"/>
        <w:rPr>
          <w:sz w:val="24"/>
          <w:szCs w:val="24"/>
        </w:rPr>
      </w:pPr>
    </w:p>
    <w:p w14:paraId="14B8F897" w14:textId="0FE74394" w:rsidR="009924AA" w:rsidRPr="00AC5299" w:rsidRDefault="00FF63E3" w:rsidP="005C3483">
      <w:pPr>
        <w:spacing w:after="0" w:line="360" w:lineRule="auto"/>
        <w:rPr>
          <w:sz w:val="24"/>
          <w:szCs w:val="24"/>
        </w:rPr>
      </w:pPr>
      <w:r>
        <w:rPr>
          <w:sz w:val="24"/>
          <w:szCs w:val="24"/>
        </w:rPr>
        <w:t>However, p</w:t>
      </w:r>
      <w:r w:rsidR="009924AA" w:rsidRPr="00AC5299">
        <w:rPr>
          <w:sz w:val="24"/>
          <w:szCs w:val="24"/>
        </w:rPr>
        <w:t xml:space="preserve">ublished evidence </w:t>
      </w:r>
      <w:r w:rsidR="001D1AB6">
        <w:rPr>
          <w:sz w:val="24"/>
          <w:szCs w:val="24"/>
        </w:rPr>
        <w:t xml:space="preserve">in healthcare </w:t>
      </w:r>
      <w:r w:rsidR="00DD722D">
        <w:rPr>
          <w:sz w:val="24"/>
          <w:szCs w:val="24"/>
        </w:rPr>
        <w:t xml:space="preserve">highlights </w:t>
      </w:r>
      <w:r w:rsidR="009924AA" w:rsidRPr="00AC5299">
        <w:rPr>
          <w:sz w:val="24"/>
          <w:szCs w:val="24"/>
        </w:rPr>
        <w:t xml:space="preserve">long-standing issues with the </w:t>
      </w:r>
      <w:r w:rsidR="009924AA">
        <w:rPr>
          <w:sz w:val="24"/>
          <w:szCs w:val="24"/>
        </w:rPr>
        <w:t>standard</w:t>
      </w:r>
      <w:r w:rsidR="009924AA" w:rsidRPr="00AC5299">
        <w:rPr>
          <w:sz w:val="24"/>
          <w:szCs w:val="24"/>
        </w:rPr>
        <w:t xml:space="preserve"> </w:t>
      </w:r>
      <w:r w:rsidR="00C823CC" w:rsidRPr="00AC5299">
        <w:rPr>
          <w:sz w:val="24"/>
          <w:szCs w:val="24"/>
        </w:rPr>
        <w:t xml:space="preserve">of </w:t>
      </w:r>
      <w:r w:rsidR="00C823CC">
        <w:rPr>
          <w:sz w:val="24"/>
          <w:szCs w:val="24"/>
        </w:rPr>
        <w:t>healthcare</w:t>
      </w:r>
      <w:r>
        <w:rPr>
          <w:sz w:val="24"/>
          <w:szCs w:val="24"/>
        </w:rPr>
        <w:t xml:space="preserve"> </w:t>
      </w:r>
      <w:r w:rsidR="009924AA">
        <w:rPr>
          <w:sz w:val="24"/>
          <w:szCs w:val="24"/>
        </w:rPr>
        <w:t xml:space="preserve">safety </w:t>
      </w:r>
      <w:r w:rsidR="00C823CC">
        <w:rPr>
          <w:sz w:val="24"/>
          <w:szCs w:val="24"/>
        </w:rPr>
        <w:t>investigations and</w:t>
      </w:r>
      <w:r w:rsidR="006C0DAD">
        <w:rPr>
          <w:sz w:val="24"/>
          <w:szCs w:val="24"/>
        </w:rPr>
        <w:t xml:space="preserve"> the resulting</w:t>
      </w:r>
      <w:r w:rsidR="00532D86">
        <w:rPr>
          <w:sz w:val="24"/>
          <w:szCs w:val="24"/>
        </w:rPr>
        <w:t xml:space="preserve"> written</w:t>
      </w:r>
      <w:r w:rsidR="006C0DAD">
        <w:rPr>
          <w:sz w:val="24"/>
          <w:szCs w:val="24"/>
        </w:rPr>
        <w:t xml:space="preserve"> reports</w:t>
      </w:r>
      <w:r w:rsidR="00D25C43">
        <w:rPr>
          <w:sz w:val="24"/>
          <w:szCs w:val="24"/>
        </w:rPr>
        <w:t xml:space="preserve">, with many limited in terms </w:t>
      </w:r>
      <w:r w:rsidR="00E02AA6">
        <w:rPr>
          <w:sz w:val="24"/>
          <w:szCs w:val="24"/>
        </w:rPr>
        <w:t xml:space="preserve">of taking a recognised </w:t>
      </w:r>
      <w:r w:rsidR="00D255FB">
        <w:rPr>
          <w:sz w:val="24"/>
          <w:szCs w:val="24"/>
        </w:rPr>
        <w:t>“</w:t>
      </w:r>
      <w:r w:rsidR="00E02AA6">
        <w:rPr>
          <w:sz w:val="24"/>
          <w:szCs w:val="24"/>
        </w:rPr>
        <w:t>systems approach</w:t>
      </w:r>
      <w:r w:rsidR="00D255FB">
        <w:rPr>
          <w:sz w:val="24"/>
          <w:szCs w:val="24"/>
        </w:rPr>
        <w:t>”</w:t>
      </w:r>
      <w:r w:rsidR="00051800">
        <w:rPr>
          <w:sz w:val="24"/>
          <w:szCs w:val="24"/>
        </w:rPr>
        <w:t xml:space="preserve"> as recommended by the Human Factors and Ergonomics </w:t>
      </w:r>
      <w:r w:rsidR="00D255FB">
        <w:rPr>
          <w:sz w:val="24"/>
          <w:szCs w:val="24"/>
        </w:rPr>
        <w:t>profession</w:t>
      </w:r>
      <w:r w:rsidR="00E02AA6">
        <w:rPr>
          <w:sz w:val="24"/>
          <w:szCs w:val="24"/>
        </w:rPr>
        <w:t xml:space="preserve"> [</w:t>
      </w:r>
      <w:r w:rsidR="00057C1B">
        <w:rPr>
          <w:sz w:val="24"/>
          <w:szCs w:val="24"/>
        </w:rPr>
        <w:t>4, 6, 9</w:t>
      </w:r>
      <w:r w:rsidR="00362382">
        <w:rPr>
          <w:sz w:val="24"/>
          <w:szCs w:val="24"/>
        </w:rPr>
        <w:t xml:space="preserve">, </w:t>
      </w:r>
      <w:r w:rsidR="009E63B7">
        <w:rPr>
          <w:sz w:val="24"/>
          <w:szCs w:val="24"/>
        </w:rPr>
        <w:t>16</w:t>
      </w:r>
      <w:r w:rsidR="004F22E6">
        <w:rPr>
          <w:sz w:val="24"/>
          <w:szCs w:val="24"/>
        </w:rPr>
        <w:t>-18</w:t>
      </w:r>
      <w:r w:rsidR="00E02AA6">
        <w:rPr>
          <w:sz w:val="24"/>
          <w:szCs w:val="24"/>
        </w:rPr>
        <w:t>]</w:t>
      </w:r>
      <w:r w:rsidR="00DF282A">
        <w:rPr>
          <w:sz w:val="24"/>
          <w:szCs w:val="24"/>
        </w:rPr>
        <w:t xml:space="preserve">.  For example, </w:t>
      </w:r>
      <w:r w:rsidR="00484BC7">
        <w:rPr>
          <w:sz w:val="24"/>
          <w:szCs w:val="24"/>
        </w:rPr>
        <w:t xml:space="preserve">recommendations </w:t>
      </w:r>
      <w:r w:rsidR="002D1DB5">
        <w:rPr>
          <w:sz w:val="24"/>
          <w:szCs w:val="24"/>
        </w:rPr>
        <w:t xml:space="preserve">for improvements </w:t>
      </w:r>
      <w:r w:rsidR="00484BC7">
        <w:rPr>
          <w:sz w:val="24"/>
          <w:szCs w:val="24"/>
        </w:rPr>
        <w:t xml:space="preserve">are </w:t>
      </w:r>
      <w:r w:rsidR="00E02AA6">
        <w:rPr>
          <w:sz w:val="24"/>
          <w:szCs w:val="24"/>
        </w:rPr>
        <w:t xml:space="preserve">often </w:t>
      </w:r>
      <w:r w:rsidR="00E01D92">
        <w:rPr>
          <w:sz w:val="24"/>
          <w:szCs w:val="24"/>
        </w:rPr>
        <w:t xml:space="preserve">considered </w:t>
      </w:r>
      <w:r w:rsidR="00582443">
        <w:rPr>
          <w:sz w:val="24"/>
          <w:szCs w:val="24"/>
        </w:rPr>
        <w:t>‘</w:t>
      </w:r>
      <w:r w:rsidR="00DA58A7">
        <w:rPr>
          <w:sz w:val="24"/>
          <w:szCs w:val="24"/>
        </w:rPr>
        <w:t>weak</w:t>
      </w:r>
      <w:r w:rsidR="00582443">
        <w:rPr>
          <w:sz w:val="24"/>
          <w:szCs w:val="24"/>
        </w:rPr>
        <w:t>’</w:t>
      </w:r>
      <w:r w:rsidR="00E01D92">
        <w:rPr>
          <w:sz w:val="24"/>
          <w:szCs w:val="24"/>
        </w:rPr>
        <w:t xml:space="preserve"> in terms of their capa</w:t>
      </w:r>
      <w:r w:rsidR="0020691C">
        <w:rPr>
          <w:sz w:val="24"/>
          <w:szCs w:val="24"/>
        </w:rPr>
        <w:t>city to reduce the risk of recurrence</w:t>
      </w:r>
      <w:r w:rsidR="005A52AE">
        <w:rPr>
          <w:sz w:val="24"/>
          <w:szCs w:val="24"/>
        </w:rPr>
        <w:t xml:space="preserve"> [</w:t>
      </w:r>
      <w:r w:rsidR="00560E96">
        <w:rPr>
          <w:sz w:val="24"/>
          <w:szCs w:val="24"/>
        </w:rPr>
        <w:t>19-20</w:t>
      </w:r>
      <w:r w:rsidR="005A52AE">
        <w:rPr>
          <w:sz w:val="24"/>
          <w:szCs w:val="24"/>
        </w:rPr>
        <w:t>]</w:t>
      </w:r>
      <w:r w:rsidR="0020691C">
        <w:rPr>
          <w:sz w:val="24"/>
          <w:szCs w:val="24"/>
        </w:rPr>
        <w:t xml:space="preserve">. One </w:t>
      </w:r>
      <w:r w:rsidR="00314264">
        <w:rPr>
          <w:sz w:val="24"/>
          <w:szCs w:val="24"/>
        </w:rPr>
        <w:t>barrier</w:t>
      </w:r>
      <w:r w:rsidR="005C3483">
        <w:rPr>
          <w:sz w:val="24"/>
          <w:szCs w:val="24"/>
        </w:rPr>
        <w:t xml:space="preserve"> </w:t>
      </w:r>
      <w:r w:rsidR="00876461">
        <w:rPr>
          <w:sz w:val="24"/>
          <w:szCs w:val="24"/>
        </w:rPr>
        <w:t xml:space="preserve">to the </w:t>
      </w:r>
      <w:r w:rsidR="009768CC">
        <w:rPr>
          <w:sz w:val="24"/>
          <w:szCs w:val="24"/>
        </w:rPr>
        <w:t xml:space="preserve">standard </w:t>
      </w:r>
      <w:r w:rsidR="00876461">
        <w:rPr>
          <w:sz w:val="24"/>
          <w:szCs w:val="24"/>
        </w:rPr>
        <w:t xml:space="preserve">of </w:t>
      </w:r>
      <w:r w:rsidR="00F52E05">
        <w:rPr>
          <w:sz w:val="24"/>
          <w:szCs w:val="24"/>
        </w:rPr>
        <w:t xml:space="preserve">both </w:t>
      </w:r>
      <w:r w:rsidR="00876461">
        <w:rPr>
          <w:sz w:val="24"/>
          <w:szCs w:val="24"/>
        </w:rPr>
        <w:t xml:space="preserve">investigations and </w:t>
      </w:r>
      <w:r w:rsidR="00F52E05">
        <w:rPr>
          <w:sz w:val="24"/>
          <w:szCs w:val="24"/>
        </w:rPr>
        <w:t xml:space="preserve">written </w:t>
      </w:r>
      <w:r w:rsidR="00876461">
        <w:rPr>
          <w:sz w:val="24"/>
          <w:szCs w:val="24"/>
        </w:rPr>
        <w:t xml:space="preserve">reports </w:t>
      </w:r>
      <w:r w:rsidR="00582443">
        <w:rPr>
          <w:sz w:val="24"/>
          <w:szCs w:val="24"/>
        </w:rPr>
        <w:t xml:space="preserve">is </w:t>
      </w:r>
      <w:r w:rsidR="00876461">
        <w:rPr>
          <w:sz w:val="24"/>
          <w:szCs w:val="24"/>
        </w:rPr>
        <w:t xml:space="preserve">the </w:t>
      </w:r>
      <w:r w:rsidR="009768CC">
        <w:rPr>
          <w:sz w:val="24"/>
          <w:szCs w:val="24"/>
        </w:rPr>
        <w:t xml:space="preserve">availability and quality of </w:t>
      </w:r>
      <w:r w:rsidR="00876461">
        <w:rPr>
          <w:sz w:val="24"/>
          <w:szCs w:val="24"/>
        </w:rPr>
        <w:t xml:space="preserve">training given to those </w:t>
      </w:r>
      <w:r w:rsidR="007E17FB">
        <w:rPr>
          <w:sz w:val="24"/>
          <w:szCs w:val="24"/>
        </w:rPr>
        <w:t xml:space="preserve">leading and </w:t>
      </w:r>
      <w:r w:rsidR="009709D6">
        <w:rPr>
          <w:sz w:val="24"/>
          <w:szCs w:val="24"/>
        </w:rPr>
        <w:t xml:space="preserve">conducting </w:t>
      </w:r>
      <w:r w:rsidR="0032545B">
        <w:rPr>
          <w:sz w:val="24"/>
          <w:szCs w:val="24"/>
        </w:rPr>
        <w:t xml:space="preserve">safety </w:t>
      </w:r>
      <w:r w:rsidR="00AD06B5">
        <w:rPr>
          <w:sz w:val="24"/>
          <w:szCs w:val="24"/>
        </w:rPr>
        <w:t>investigat</w:t>
      </w:r>
      <w:r w:rsidR="007E17FB">
        <w:rPr>
          <w:sz w:val="24"/>
          <w:szCs w:val="24"/>
        </w:rPr>
        <w:t>ions</w:t>
      </w:r>
      <w:r w:rsidR="00055765">
        <w:rPr>
          <w:sz w:val="24"/>
          <w:szCs w:val="24"/>
        </w:rPr>
        <w:t xml:space="preserve"> [</w:t>
      </w:r>
      <w:r w:rsidR="00560E96">
        <w:rPr>
          <w:sz w:val="24"/>
          <w:szCs w:val="24"/>
        </w:rPr>
        <w:t>21</w:t>
      </w:r>
      <w:r w:rsidR="00B65E74">
        <w:rPr>
          <w:sz w:val="24"/>
          <w:szCs w:val="24"/>
        </w:rPr>
        <w:t>-22</w:t>
      </w:r>
      <w:r w:rsidR="00055765">
        <w:rPr>
          <w:sz w:val="24"/>
          <w:szCs w:val="24"/>
        </w:rPr>
        <w:t>]</w:t>
      </w:r>
      <w:r w:rsidR="00D54EA9">
        <w:rPr>
          <w:sz w:val="24"/>
          <w:szCs w:val="24"/>
        </w:rPr>
        <w:t xml:space="preserve">.  </w:t>
      </w:r>
      <w:r w:rsidR="006E3DA8">
        <w:rPr>
          <w:sz w:val="24"/>
          <w:szCs w:val="24"/>
        </w:rPr>
        <w:t xml:space="preserve">A further issue </w:t>
      </w:r>
      <w:r w:rsidR="001A18A9">
        <w:rPr>
          <w:sz w:val="24"/>
          <w:szCs w:val="24"/>
        </w:rPr>
        <w:t xml:space="preserve">is the reported theoretical </w:t>
      </w:r>
      <w:r w:rsidR="00D54F4C">
        <w:rPr>
          <w:sz w:val="24"/>
          <w:szCs w:val="24"/>
        </w:rPr>
        <w:t>problems</w:t>
      </w:r>
      <w:r w:rsidR="00B64DC7">
        <w:rPr>
          <w:sz w:val="24"/>
          <w:szCs w:val="24"/>
        </w:rPr>
        <w:t xml:space="preserve"> and assumptions underpinning the analytical </w:t>
      </w:r>
      <w:r w:rsidR="00D54F4C">
        <w:rPr>
          <w:sz w:val="24"/>
          <w:szCs w:val="24"/>
        </w:rPr>
        <w:t xml:space="preserve">framework </w:t>
      </w:r>
      <w:r w:rsidR="00B64DC7">
        <w:rPr>
          <w:sz w:val="24"/>
          <w:szCs w:val="24"/>
        </w:rPr>
        <w:t xml:space="preserve">approach to investigation that is often adopted, </w:t>
      </w:r>
      <w:r w:rsidR="00E410D6">
        <w:rPr>
          <w:sz w:val="24"/>
          <w:szCs w:val="24"/>
        </w:rPr>
        <w:t>typically</w:t>
      </w:r>
      <w:r w:rsidR="00B64DC7">
        <w:rPr>
          <w:sz w:val="24"/>
          <w:szCs w:val="24"/>
        </w:rPr>
        <w:t xml:space="preserve"> Root Cause Ana</w:t>
      </w:r>
      <w:r w:rsidR="00E410D6">
        <w:rPr>
          <w:sz w:val="24"/>
          <w:szCs w:val="24"/>
        </w:rPr>
        <w:t>lysis [</w:t>
      </w:r>
      <w:r w:rsidR="0022471C">
        <w:rPr>
          <w:sz w:val="24"/>
          <w:szCs w:val="24"/>
        </w:rPr>
        <w:t>2</w:t>
      </w:r>
      <w:r w:rsidR="003015D7">
        <w:rPr>
          <w:sz w:val="24"/>
          <w:szCs w:val="24"/>
        </w:rPr>
        <w:t>3</w:t>
      </w:r>
      <w:r w:rsidR="00B65E74">
        <w:rPr>
          <w:sz w:val="24"/>
          <w:szCs w:val="24"/>
        </w:rPr>
        <w:t>-24</w:t>
      </w:r>
      <w:r w:rsidR="00E410D6">
        <w:rPr>
          <w:sz w:val="24"/>
          <w:szCs w:val="24"/>
        </w:rPr>
        <w:t xml:space="preserve">]. </w:t>
      </w:r>
      <w:r w:rsidR="002A3769">
        <w:rPr>
          <w:sz w:val="24"/>
          <w:szCs w:val="24"/>
        </w:rPr>
        <w:t xml:space="preserve">Together with the </w:t>
      </w:r>
      <w:r w:rsidR="00C92373">
        <w:rPr>
          <w:sz w:val="24"/>
          <w:szCs w:val="24"/>
        </w:rPr>
        <w:t>weak risk control stra</w:t>
      </w:r>
      <w:r w:rsidR="00F345BC">
        <w:rPr>
          <w:sz w:val="24"/>
          <w:szCs w:val="24"/>
        </w:rPr>
        <w:t>tegies resulting from these investigations [</w:t>
      </w:r>
      <w:r w:rsidR="0022471C">
        <w:rPr>
          <w:sz w:val="24"/>
          <w:szCs w:val="24"/>
        </w:rPr>
        <w:t>19-20</w:t>
      </w:r>
      <w:r w:rsidR="00F345BC">
        <w:rPr>
          <w:sz w:val="24"/>
          <w:szCs w:val="24"/>
        </w:rPr>
        <w:t>], t</w:t>
      </w:r>
      <w:r w:rsidR="002A3769">
        <w:rPr>
          <w:sz w:val="24"/>
          <w:szCs w:val="24"/>
        </w:rPr>
        <w:t xml:space="preserve">here also </w:t>
      </w:r>
      <w:r w:rsidR="004F5FF1">
        <w:rPr>
          <w:sz w:val="24"/>
          <w:szCs w:val="24"/>
        </w:rPr>
        <w:t xml:space="preserve">appears to be </w:t>
      </w:r>
      <w:r w:rsidR="000C2EF1">
        <w:rPr>
          <w:sz w:val="24"/>
          <w:szCs w:val="24"/>
        </w:rPr>
        <w:t>a lack of double</w:t>
      </w:r>
      <w:r w:rsidR="003C1606">
        <w:rPr>
          <w:sz w:val="24"/>
          <w:szCs w:val="24"/>
        </w:rPr>
        <w:t xml:space="preserve">-loop </w:t>
      </w:r>
      <w:r w:rsidR="000A461C">
        <w:rPr>
          <w:sz w:val="24"/>
          <w:szCs w:val="24"/>
        </w:rPr>
        <w:t xml:space="preserve">learning and </w:t>
      </w:r>
      <w:r w:rsidR="003C1606">
        <w:rPr>
          <w:sz w:val="24"/>
          <w:szCs w:val="24"/>
        </w:rPr>
        <w:t xml:space="preserve">feedback </w:t>
      </w:r>
      <w:r w:rsidR="004518E4">
        <w:rPr>
          <w:sz w:val="24"/>
          <w:szCs w:val="24"/>
        </w:rPr>
        <w:t xml:space="preserve">mechanisms </w:t>
      </w:r>
      <w:r w:rsidR="00253191">
        <w:rPr>
          <w:sz w:val="24"/>
          <w:szCs w:val="24"/>
        </w:rPr>
        <w:t xml:space="preserve">that is ‘needed to secure change’ </w:t>
      </w:r>
      <w:r w:rsidR="00222FAA">
        <w:rPr>
          <w:sz w:val="24"/>
          <w:szCs w:val="24"/>
        </w:rPr>
        <w:t>within organisations</w:t>
      </w:r>
      <w:r w:rsidR="004F5FF1">
        <w:rPr>
          <w:sz w:val="24"/>
          <w:szCs w:val="24"/>
        </w:rPr>
        <w:t xml:space="preserve"> </w:t>
      </w:r>
      <w:r w:rsidR="00055765">
        <w:rPr>
          <w:sz w:val="24"/>
          <w:szCs w:val="24"/>
        </w:rPr>
        <w:t>[</w:t>
      </w:r>
      <w:r w:rsidR="00FD2ADF">
        <w:rPr>
          <w:sz w:val="24"/>
          <w:szCs w:val="24"/>
        </w:rPr>
        <w:t>2</w:t>
      </w:r>
      <w:r w:rsidR="00B65E74">
        <w:rPr>
          <w:sz w:val="24"/>
          <w:szCs w:val="24"/>
        </w:rPr>
        <w:t>5</w:t>
      </w:r>
      <w:r w:rsidR="00055765">
        <w:rPr>
          <w:sz w:val="24"/>
          <w:szCs w:val="24"/>
        </w:rPr>
        <w:t xml:space="preserve">]. </w:t>
      </w:r>
      <w:r w:rsidR="00610895">
        <w:rPr>
          <w:sz w:val="24"/>
          <w:szCs w:val="24"/>
        </w:rPr>
        <w:t xml:space="preserve"> </w:t>
      </w:r>
    </w:p>
    <w:p w14:paraId="17258356" w14:textId="77777777" w:rsidR="009924AA" w:rsidRDefault="009924AA" w:rsidP="009924AA">
      <w:pPr>
        <w:spacing w:after="0" w:line="360" w:lineRule="auto"/>
        <w:rPr>
          <w:sz w:val="24"/>
          <w:szCs w:val="24"/>
        </w:rPr>
      </w:pPr>
    </w:p>
    <w:p w14:paraId="7F69AD25" w14:textId="2CA53841" w:rsidR="00856AC1" w:rsidRDefault="00F345BC" w:rsidP="00E44499">
      <w:pPr>
        <w:spacing w:after="0" w:line="360" w:lineRule="auto"/>
        <w:rPr>
          <w:sz w:val="24"/>
          <w:szCs w:val="24"/>
        </w:rPr>
      </w:pPr>
      <w:r>
        <w:rPr>
          <w:sz w:val="24"/>
          <w:szCs w:val="24"/>
        </w:rPr>
        <w:t>A</w:t>
      </w:r>
      <w:r w:rsidR="00D07B40">
        <w:rPr>
          <w:sz w:val="24"/>
          <w:szCs w:val="24"/>
        </w:rPr>
        <w:t xml:space="preserve"> </w:t>
      </w:r>
      <w:r w:rsidR="009924AA">
        <w:rPr>
          <w:sz w:val="24"/>
          <w:szCs w:val="24"/>
        </w:rPr>
        <w:t>formal</w:t>
      </w:r>
      <w:r w:rsidR="009924AA" w:rsidRPr="00AC5299">
        <w:rPr>
          <w:sz w:val="24"/>
          <w:szCs w:val="24"/>
        </w:rPr>
        <w:t xml:space="preserve"> mechanism to </w:t>
      </w:r>
      <w:r w:rsidR="009924AA">
        <w:rPr>
          <w:sz w:val="24"/>
          <w:szCs w:val="24"/>
        </w:rPr>
        <w:t xml:space="preserve">facilitate a </w:t>
      </w:r>
      <w:r w:rsidR="00286013">
        <w:rPr>
          <w:sz w:val="24"/>
          <w:szCs w:val="24"/>
        </w:rPr>
        <w:t xml:space="preserve">formative </w:t>
      </w:r>
      <w:r w:rsidR="009924AA" w:rsidRPr="00AC5299">
        <w:rPr>
          <w:sz w:val="24"/>
          <w:szCs w:val="24"/>
        </w:rPr>
        <w:t xml:space="preserve">review </w:t>
      </w:r>
      <w:r w:rsidR="009924AA">
        <w:rPr>
          <w:sz w:val="24"/>
          <w:szCs w:val="24"/>
        </w:rPr>
        <w:t>of</w:t>
      </w:r>
      <w:r w:rsidR="00C05C4A">
        <w:rPr>
          <w:sz w:val="24"/>
          <w:szCs w:val="24"/>
        </w:rPr>
        <w:t xml:space="preserve">, and </w:t>
      </w:r>
      <w:r w:rsidR="00286013">
        <w:rPr>
          <w:sz w:val="24"/>
          <w:szCs w:val="24"/>
        </w:rPr>
        <w:t xml:space="preserve">provide </w:t>
      </w:r>
      <w:r w:rsidR="00C05C4A">
        <w:rPr>
          <w:sz w:val="24"/>
          <w:szCs w:val="24"/>
        </w:rPr>
        <w:t>feedback on,</w:t>
      </w:r>
      <w:r w:rsidR="009924AA">
        <w:rPr>
          <w:sz w:val="24"/>
          <w:szCs w:val="24"/>
        </w:rPr>
        <w:t xml:space="preserve"> </w:t>
      </w:r>
      <w:r w:rsidR="009924AA" w:rsidRPr="00AC5299">
        <w:rPr>
          <w:sz w:val="24"/>
          <w:szCs w:val="24"/>
        </w:rPr>
        <w:t xml:space="preserve">the </w:t>
      </w:r>
      <w:r w:rsidR="00472167">
        <w:rPr>
          <w:sz w:val="24"/>
          <w:szCs w:val="24"/>
        </w:rPr>
        <w:t xml:space="preserve">standard </w:t>
      </w:r>
      <w:r w:rsidR="009924AA" w:rsidRPr="00AC5299">
        <w:rPr>
          <w:sz w:val="24"/>
          <w:szCs w:val="24"/>
        </w:rPr>
        <w:t xml:space="preserve">of </w:t>
      </w:r>
      <w:r w:rsidR="00B51B96">
        <w:rPr>
          <w:sz w:val="24"/>
          <w:szCs w:val="24"/>
        </w:rPr>
        <w:t xml:space="preserve">healthcare </w:t>
      </w:r>
      <w:r w:rsidR="0029154E">
        <w:rPr>
          <w:sz w:val="24"/>
          <w:szCs w:val="24"/>
        </w:rPr>
        <w:t>investigation reports</w:t>
      </w:r>
      <w:r w:rsidR="00045459">
        <w:rPr>
          <w:sz w:val="24"/>
          <w:szCs w:val="24"/>
        </w:rPr>
        <w:t xml:space="preserve"> from a systems perspective</w:t>
      </w:r>
      <w:r w:rsidR="008F01DE">
        <w:rPr>
          <w:sz w:val="24"/>
          <w:szCs w:val="24"/>
        </w:rPr>
        <w:t xml:space="preserve">, and </w:t>
      </w:r>
      <w:r w:rsidR="00E01B86">
        <w:rPr>
          <w:sz w:val="24"/>
          <w:szCs w:val="24"/>
        </w:rPr>
        <w:t>by</w:t>
      </w:r>
      <w:r w:rsidR="008F01DE">
        <w:rPr>
          <w:sz w:val="24"/>
          <w:szCs w:val="24"/>
        </w:rPr>
        <w:t xml:space="preserve"> proxy, the quality of the </w:t>
      </w:r>
      <w:r w:rsidR="00E01B86">
        <w:rPr>
          <w:sz w:val="24"/>
          <w:szCs w:val="24"/>
        </w:rPr>
        <w:t xml:space="preserve">overall </w:t>
      </w:r>
      <w:r w:rsidR="008F01DE">
        <w:rPr>
          <w:sz w:val="24"/>
          <w:szCs w:val="24"/>
        </w:rPr>
        <w:t>investigation</w:t>
      </w:r>
      <w:r w:rsidR="00E01B86">
        <w:rPr>
          <w:sz w:val="24"/>
          <w:szCs w:val="24"/>
        </w:rPr>
        <w:t xml:space="preserve"> process</w:t>
      </w:r>
      <w:r w:rsidR="00992B41">
        <w:rPr>
          <w:sz w:val="24"/>
          <w:szCs w:val="24"/>
        </w:rPr>
        <w:t xml:space="preserve"> appears to be lacking</w:t>
      </w:r>
      <w:r w:rsidR="004C68E2">
        <w:rPr>
          <w:sz w:val="24"/>
          <w:szCs w:val="24"/>
        </w:rPr>
        <w:t xml:space="preserve">. </w:t>
      </w:r>
      <w:r w:rsidR="0052193C">
        <w:rPr>
          <w:sz w:val="24"/>
          <w:szCs w:val="24"/>
        </w:rPr>
        <w:t xml:space="preserve"> </w:t>
      </w:r>
      <w:r w:rsidR="009924AA" w:rsidRPr="00862799">
        <w:rPr>
          <w:sz w:val="24"/>
          <w:szCs w:val="24"/>
        </w:rPr>
        <w:t>A similar approach, based on an external peer review process</w:t>
      </w:r>
      <w:r w:rsidR="00B96E99" w:rsidRPr="00862799">
        <w:rPr>
          <w:sz w:val="24"/>
          <w:szCs w:val="24"/>
        </w:rPr>
        <w:t xml:space="preserve"> for significant event analyses</w:t>
      </w:r>
      <w:r w:rsidR="0052193C">
        <w:rPr>
          <w:sz w:val="24"/>
          <w:szCs w:val="24"/>
        </w:rPr>
        <w:t xml:space="preserve"> [</w:t>
      </w:r>
      <w:r w:rsidR="00903A84">
        <w:rPr>
          <w:sz w:val="24"/>
          <w:szCs w:val="24"/>
        </w:rPr>
        <w:t>26-27</w:t>
      </w:r>
      <w:r w:rsidR="0052193C">
        <w:rPr>
          <w:sz w:val="24"/>
          <w:szCs w:val="24"/>
        </w:rPr>
        <w:t>]</w:t>
      </w:r>
      <w:r w:rsidR="009924AA" w:rsidRPr="00862799">
        <w:rPr>
          <w:sz w:val="24"/>
          <w:szCs w:val="24"/>
        </w:rPr>
        <w:t xml:space="preserve">, is established in primary care settings in </w:t>
      </w:r>
      <w:r w:rsidR="00EB2455">
        <w:rPr>
          <w:sz w:val="24"/>
          <w:szCs w:val="24"/>
        </w:rPr>
        <w:t xml:space="preserve">the west of </w:t>
      </w:r>
      <w:r w:rsidR="009924AA" w:rsidRPr="00862799">
        <w:rPr>
          <w:sz w:val="24"/>
          <w:szCs w:val="24"/>
        </w:rPr>
        <w:t xml:space="preserve">Scotland for </w:t>
      </w:r>
      <w:r w:rsidR="00EB2455">
        <w:rPr>
          <w:sz w:val="24"/>
          <w:szCs w:val="24"/>
        </w:rPr>
        <w:t xml:space="preserve">medical </w:t>
      </w:r>
      <w:r w:rsidR="009924AA" w:rsidRPr="00862799">
        <w:rPr>
          <w:sz w:val="24"/>
          <w:szCs w:val="24"/>
        </w:rPr>
        <w:t xml:space="preserve">educational purposes, but it is not </w:t>
      </w:r>
      <w:r w:rsidR="009924AA" w:rsidRPr="00862799">
        <w:rPr>
          <w:sz w:val="24"/>
          <w:szCs w:val="24"/>
        </w:rPr>
        <w:lastRenderedPageBreak/>
        <w:t>widely applied</w:t>
      </w:r>
      <w:r w:rsidR="00E674A5">
        <w:rPr>
          <w:sz w:val="24"/>
          <w:szCs w:val="24"/>
        </w:rPr>
        <w:t xml:space="preserve"> </w:t>
      </w:r>
      <w:r w:rsidR="00903A84">
        <w:rPr>
          <w:sz w:val="24"/>
          <w:szCs w:val="24"/>
        </w:rPr>
        <w:t>be</w:t>
      </w:r>
      <w:r w:rsidR="002F4111">
        <w:rPr>
          <w:sz w:val="24"/>
          <w:szCs w:val="24"/>
        </w:rPr>
        <w:t>yond this region</w:t>
      </w:r>
      <w:r w:rsidR="009924AA" w:rsidRPr="00E247CD">
        <w:rPr>
          <w:sz w:val="24"/>
          <w:szCs w:val="24"/>
        </w:rPr>
        <w:t>.</w:t>
      </w:r>
      <w:r w:rsidR="009924AA" w:rsidRPr="001425AB">
        <w:rPr>
          <w:sz w:val="24"/>
          <w:szCs w:val="24"/>
        </w:rPr>
        <w:t xml:space="preserve">  </w:t>
      </w:r>
      <w:r w:rsidR="00D15924">
        <w:rPr>
          <w:sz w:val="24"/>
          <w:szCs w:val="24"/>
        </w:rPr>
        <w:t>There is a self-evident</w:t>
      </w:r>
      <w:r w:rsidR="00CD1ECA">
        <w:rPr>
          <w:sz w:val="24"/>
          <w:szCs w:val="24"/>
        </w:rPr>
        <w:t xml:space="preserve"> need </w:t>
      </w:r>
      <w:r w:rsidR="009924AA" w:rsidRPr="00AC5299">
        <w:rPr>
          <w:sz w:val="24"/>
          <w:szCs w:val="24"/>
        </w:rPr>
        <w:t xml:space="preserve">to develop a </w:t>
      </w:r>
      <w:r w:rsidR="009924AA">
        <w:rPr>
          <w:sz w:val="24"/>
          <w:szCs w:val="24"/>
        </w:rPr>
        <w:t xml:space="preserve">supportive </w:t>
      </w:r>
      <w:r w:rsidR="009924AA" w:rsidRPr="00AC5299">
        <w:rPr>
          <w:sz w:val="24"/>
          <w:szCs w:val="24"/>
        </w:rPr>
        <w:t>review and feedback process</w:t>
      </w:r>
      <w:r w:rsidR="009924AA">
        <w:rPr>
          <w:sz w:val="24"/>
          <w:szCs w:val="24"/>
        </w:rPr>
        <w:t xml:space="preserve"> to address the </w:t>
      </w:r>
      <w:r w:rsidR="00856AC1">
        <w:rPr>
          <w:sz w:val="24"/>
          <w:szCs w:val="24"/>
        </w:rPr>
        <w:t>well-recognised</w:t>
      </w:r>
      <w:r w:rsidR="009924AA">
        <w:rPr>
          <w:sz w:val="24"/>
          <w:szCs w:val="24"/>
        </w:rPr>
        <w:t xml:space="preserve"> </w:t>
      </w:r>
      <w:r w:rsidR="00F6765D">
        <w:rPr>
          <w:sz w:val="24"/>
          <w:szCs w:val="24"/>
        </w:rPr>
        <w:t>challenges</w:t>
      </w:r>
      <w:r w:rsidR="009924AA">
        <w:rPr>
          <w:sz w:val="24"/>
          <w:szCs w:val="24"/>
        </w:rPr>
        <w:t xml:space="preserve"> with </w:t>
      </w:r>
      <w:r w:rsidR="00856AC1">
        <w:rPr>
          <w:sz w:val="24"/>
          <w:szCs w:val="24"/>
        </w:rPr>
        <w:t xml:space="preserve">healthcare </w:t>
      </w:r>
      <w:r w:rsidR="009924AA">
        <w:rPr>
          <w:sz w:val="24"/>
          <w:szCs w:val="24"/>
        </w:rPr>
        <w:t xml:space="preserve">safety </w:t>
      </w:r>
      <w:r w:rsidR="00856AC1">
        <w:rPr>
          <w:sz w:val="24"/>
          <w:szCs w:val="24"/>
        </w:rPr>
        <w:t xml:space="preserve">investigations and the resulting </w:t>
      </w:r>
      <w:r w:rsidR="0090363A">
        <w:rPr>
          <w:sz w:val="24"/>
          <w:szCs w:val="24"/>
        </w:rPr>
        <w:t xml:space="preserve">standard of </w:t>
      </w:r>
      <w:r w:rsidR="00D15924">
        <w:rPr>
          <w:sz w:val="24"/>
          <w:szCs w:val="24"/>
        </w:rPr>
        <w:t xml:space="preserve">written </w:t>
      </w:r>
      <w:r w:rsidR="00856AC1">
        <w:rPr>
          <w:sz w:val="24"/>
          <w:szCs w:val="24"/>
        </w:rPr>
        <w:t>reports</w:t>
      </w:r>
      <w:r w:rsidR="00FC428E">
        <w:rPr>
          <w:sz w:val="24"/>
          <w:szCs w:val="24"/>
        </w:rPr>
        <w:t>,</w:t>
      </w:r>
      <w:r w:rsidR="0090363A">
        <w:rPr>
          <w:sz w:val="24"/>
          <w:szCs w:val="24"/>
        </w:rPr>
        <w:t xml:space="preserve"> demonstrable learning</w:t>
      </w:r>
      <w:r w:rsidR="00FC428E">
        <w:rPr>
          <w:sz w:val="24"/>
          <w:szCs w:val="24"/>
        </w:rPr>
        <w:t xml:space="preserve"> and improvements</w:t>
      </w:r>
      <w:r w:rsidR="00856AC1">
        <w:rPr>
          <w:sz w:val="24"/>
          <w:szCs w:val="24"/>
        </w:rPr>
        <w:t>.</w:t>
      </w:r>
    </w:p>
    <w:p w14:paraId="332E8564" w14:textId="17A4D52E" w:rsidR="00E44499" w:rsidRDefault="00E44499" w:rsidP="00E44499">
      <w:pPr>
        <w:spacing w:after="0" w:line="360" w:lineRule="auto"/>
        <w:rPr>
          <w:sz w:val="24"/>
          <w:szCs w:val="24"/>
        </w:rPr>
      </w:pPr>
    </w:p>
    <w:p w14:paraId="3FC48548" w14:textId="015DB8FD" w:rsidR="006A5718" w:rsidRDefault="00C420F6" w:rsidP="00C420F6">
      <w:pPr>
        <w:spacing w:after="0" w:line="360" w:lineRule="auto"/>
        <w:rPr>
          <w:sz w:val="24"/>
          <w:szCs w:val="24"/>
        </w:rPr>
      </w:pPr>
      <w:r>
        <w:rPr>
          <w:sz w:val="24"/>
          <w:szCs w:val="24"/>
        </w:rPr>
        <w:t xml:space="preserve">This </w:t>
      </w:r>
      <w:r w:rsidR="00FC428E">
        <w:rPr>
          <w:sz w:val="24"/>
          <w:szCs w:val="24"/>
        </w:rPr>
        <w:t xml:space="preserve">type of </w:t>
      </w:r>
      <w:r>
        <w:rPr>
          <w:sz w:val="24"/>
          <w:szCs w:val="24"/>
        </w:rPr>
        <w:t xml:space="preserve">tool </w:t>
      </w:r>
      <w:r w:rsidR="00D9114E">
        <w:rPr>
          <w:sz w:val="24"/>
          <w:szCs w:val="24"/>
        </w:rPr>
        <w:t xml:space="preserve">could be used by </w:t>
      </w:r>
      <w:r w:rsidRPr="00AE1011">
        <w:rPr>
          <w:sz w:val="24"/>
          <w:szCs w:val="24"/>
        </w:rPr>
        <w:t xml:space="preserve">writers of </w:t>
      </w:r>
      <w:r w:rsidR="00D9114E">
        <w:rPr>
          <w:sz w:val="24"/>
          <w:szCs w:val="24"/>
        </w:rPr>
        <w:t>healthcare safety investigation reports</w:t>
      </w:r>
      <w:r w:rsidRPr="00AE1011">
        <w:rPr>
          <w:sz w:val="24"/>
          <w:szCs w:val="24"/>
        </w:rPr>
        <w:t xml:space="preserve">, and those who review and sign off </w:t>
      </w:r>
      <w:r>
        <w:rPr>
          <w:sz w:val="24"/>
          <w:szCs w:val="24"/>
        </w:rPr>
        <w:t xml:space="preserve">these </w:t>
      </w:r>
      <w:r w:rsidRPr="00AE1011">
        <w:rPr>
          <w:sz w:val="24"/>
          <w:szCs w:val="24"/>
        </w:rPr>
        <w:t>reports</w:t>
      </w:r>
      <w:r w:rsidR="00D9114E">
        <w:rPr>
          <w:sz w:val="24"/>
          <w:szCs w:val="24"/>
        </w:rPr>
        <w:t xml:space="preserve">. </w:t>
      </w:r>
      <w:r w:rsidR="00815301">
        <w:rPr>
          <w:sz w:val="24"/>
          <w:szCs w:val="24"/>
        </w:rPr>
        <w:t xml:space="preserve">They can </w:t>
      </w:r>
      <w:r w:rsidR="007D2063">
        <w:rPr>
          <w:sz w:val="24"/>
          <w:szCs w:val="24"/>
        </w:rPr>
        <w:t xml:space="preserve">potentially </w:t>
      </w:r>
      <w:r w:rsidR="00815301">
        <w:rPr>
          <w:sz w:val="24"/>
          <w:szCs w:val="24"/>
        </w:rPr>
        <w:t xml:space="preserve">use </w:t>
      </w:r>
      <w:r w:rsidRPr="00AE1011">
        <w:rPr>
          <w:sz w:val="24"/>
          <w:szCs w:val="24"/>
        </w:rPr>
        <w:t>the tool to</w:t>
      </w:r>
      <w:r w:rsidR="00587943">
        <w:rPr>
          <w:sz w:val="24"/>
          <w:szCs w:val="24"/>
        </w:rPr>
        <w:t>:</w:t>
      </w:r>
      <w:r>
        <w:rPr>
          <w:sz w:val="24"/>
          <w:szCs w:val="24"/>
        </w:rPr>
        <w:t xml:space="preserve"> </w:t>
      </w:r>
    </w:p>
    <w:p w14:paraId="4A4520FA" w14:textId="3A0B7CEB" w:rsidR="00612233" w:rsidRDefault="00C420F6" w:rsidP="006A5718">
      <w:pPr>
        <w:pStyle w:val="ListParagraph"/>
        <w:numPr>
          <w:ilvl w:val="0"/>
          <w:numId w:val="25"/>
        </w:numPr>
        <w:spacing w:after="0" w:line="360" w:lineRule="auto"/>
        <w:rPr>
          <w:sz w:val="24"/>
          <w:szCs w:val="24"/>
        </w:rPr>
      </w:pPr>
      <w:r w:rsidRPr="006801D6">
        <w:rPr>
          <w:sz w:val="24"/>
          <w:szCs w:val="24"/>
        </w:rPr>
        <w:t xml:space="preserve">assess </w:t>
      </w:r>
      <w:r w:rsidR="00815301" w:rsidRPr="006801D6">
        <w:rPr>
          <w:sz w:val="24"/>
          <w:szCs w:val="24"/>
        </w:rPr>
        <w:t>the quality of the written report</w:t>
      </w:r>
      <w:r w:rsidR="00650F41" w:rsidRPr="006801D6">
        <w:rPr>
          <w:sz w:val="24"/>
          <w:szCs w:val="24"/>
        </w:rPr>
        <w:t xml:space="preserve"> which, in turn, provides an indication of the quality of the investigation. </w:t>
      </w:r>
    </w:p>
    <w:p w14:paraId="02CE240E" w14:textId="634B6DA7" w:rsidR="00612233" w:rsidRDefault="00612233" w:rsidP="006A5718">
      <w:pPr>
        <w:pStyle w:val="ListParagraph"/>
        <w:numPr>
          <w:ilvl w:val="0"/>
          <w:numId w:val="25"/>
        </w:numPr>
        <w:spacing w:after="0" w:line="360" w:lineRule="auto"/>
        <w:rPr>
          <w:sz w:val="24"/>
          <w:szCs w:val="24"/>
        </w:rPr>
      </w:pPr>
      <w:r>
        <w:rPr>
          <w:sz w:val="24"/>
          <w:szCs w:val="24"/>
        </w:rPr>
        <w:t xml:space="preserve">highlight </w:t>
      </w:r>
      <w:r w:rsidR="00C17159">
        <w:rPr>
          <w:sz w:val="24"/>
          <w:szCs w:val="24"/>
        </w:rPr>
        <w:t xml:space="preserve">and share </w:t>
      </w:r>
      <w:r w:rsidR="00C420F6" w:rsidRPr="00697EF0">
        <w:rPr>
          <w:sz w:val="24"/>
          <w:szCs w:val="24"/>
        </w:rPr>
        <w:t xml:space="preserve">good practices </w:t>
      </w:r>
    </w:p>
    <w:p w14:paraId="665B0EA2" w14:textId="2D77E620" w:rsidR="00C410D4" w:rsidRDefault="00C420F6" w:rsidP="00C410D4">
      <w:pPr>
        <w:pStyle w:val="ListParagraph"/>
        <w:numPr>
          <w:ilvl w:val="0"/>
          <w:numId w:val="25"/>
        </w:numPr>
        <w:spacing w:after="0" w:line="360" w:lineRule="auto"/>
        <w:rPr>
          <w:sz w:val="24"/>
          <w:szCs w:val="24"/>
        </w:rPr>
      </w:pPr>
      <w:r w:rsidRPr="006801D6">
        <w:rPr>
          <w:sz w:val="24"/>
          <w:szCs w:val="24"/>
        </w:rPr>
        <w:t xml:space="preserve">identify areas for </w:t>
      </w:r>
      <w:r w:rsidR="00C17159">
        <w:rPr>
          <w:sz w:val="24"/>
          <w:szCs w:val="24"/>
        </w:rPr>
        <w:t xml:space="preserve">investigation process </w:t>
      </w:r>
      <w:r w:rsidRPr="006801D6">
        <w:rPr>
          <w:sz w:val="24"/>
          <w:szCs w:val="24"/>
        </w:rPr>
        <w:t xml:space="preserve">improvement  </w:t>
      </w:r>
    </w:p>
    <w:p w14:paraId="3C7FCED6" w14:textId="64B7B66F" w:rsidR="00C420F6" w:rsidRPr="00217B15" w:rsidRDefault="00C420F6" w:rsidP="00697EF0">
      <w:pPr>
        <w:pStyle w:val="ListParagraph"/>
        <w:numPr>
          <w:ilvl w:val="0"/>
          <w:numId w:val="25"/>
        </w:numPr>
        <w:spacing w:after="0" w:line="360" w:lineRule="auto"/>
        <w:rPr>
          <w:sz w:val="24"/>
          <w:szCs w:val="24"/>
        </w:rPr>
      </w:pPr>
      <w:r w:rsidRPr="006801D6">
        <w:rPr>
          <w:sz w:val="24"/>
          <w:szCs w:val="24"/>
        </w:rPr>
        <w:t xml:space="preserve">inform </w:t>
      </w:r>
      <w:r w:rsidR="009A31B0" w:rsidRPr="006801D6">
        <w:rPr>
          <w:sz w:val="24"/>
          <w:szCs w:val="24"/>
        </w:rPr>
        <w:t xml:space="preserve">training requirements </w:t>
      </w:r>
      <w:r w:rsidR="00CD374A" w:rsidRPr="006801D6">
        <w:rPr>
          <w:sz w:val="24"/>
          <w:szCs w:val="24"/>
        </w:rPr>
        <w:t xml:space="preserve">to </w:t>
      </w:r>
      <w:r w:rsidRPr="006801D6">
        <w:rPr>
          <w:sz w:val="24"/>
          <w:szCs w:val="24"/>
        </w:rPr>
        <w:t xml:space="preserve">facilitate more </w:t>
      </w:r>
      <w:r w:rsidR="005C7F66">
        <w:rPr>
          <w:sz w:val="24"/>
          <w:szCs w:val="24"/>
        </w:rPr>
        <w:t>meaningful investigations and</w:t>
      </w:r>
      <w:r w:rsidRPr="006801D6">
        <w:rPr>
          <w:sz w:val="24"/>
          <w:szCs w:val="24"/>
        </w:rPr>
        <w:t xml:space="preserve"> report</w:t>
      </w:r>
      <w:r w:rsidR="00C410D4" w:rsidRPr="006801D6">
        <w:rPr>
          <w:sz w:val="24"/>
          <w:szCs w:val="24"/>
        </w:rPr>
        <w:t>s</w:t>
      </w:r>
      <w:r w:rsidRPr="006801D6">
        <w:rPr>
          <w:sz w:val="24"/>
          <w:szCs w:val="24"/>
        </w:rPr>
        <w:t xml:space="preserve"> </w:t>
      </w:r>
    </w:p>
    <w:p w14:paraId="20162191" w14:textId="77777777" w:rsidR="00697EF0" w:rsidRDefault="00697EF0" w:rsidP="009924AA">
      <w:pPr>
        <w:spacing w:after="0" w:line="360" w:lineRule="auto"/>
        <w:rPr>
          <w:sz w:val="24"/>
          <w:szCs w:val="24"/>
        </w:rPr>
      </w:pPr>
    </w:p>
    <w:p w14:paraId="5961AC80" w14:textId="2581A21C" w:rsidR="00601804" w:rsidRDefault="00446512" w:rsidP="009924AA">
      <w:pPr>
        <w:spacing w:after="0" w:line="360" w:lineRule="auto"/>
        <w:rPr>
          <w:sz w:val="24"/>
          <w:szCs w:val="24"/>
        </w:rPr>
      </w:pPr>
      <w:r>
        <w:rPr>
          <w:sz w:val="24"/>
          <w:szCs w:val="24"/>
        </w:rPr>
        <w:t>Against this background</w:t>
      </w:r>
      <w:r w:rsidR="00022E4E">
        <w:rPr>
          <w:sz w:val="24"/>
          <w:szCs w:val="24"/>
        </w:rPr>
        <w:t xml:space="preserve">, </w:t>
      </w:r>
      <w:r w:rsidR="00B73CE5">
        <w:rPr>
          <w:sz w:val="24"/>
          <w:szCs w:val="24"/>
        </w:rPr>
        <w:t>t</w:t>
      </w:r>
      <w:r w:rsidR="009924AA">
        <w:rPr>
          <w:sz w:val="24"/>
          <w:szCs w:val="24"/>
        </w:rPr>
        <w:t>h</w:t>
      </w:r>
      <w:r w:rsidR="00A46DD5">
        <w:rPr>
          <w:sz w:val="24"/>
          <w:szCs w:val="24"/>
        </w:rPr>
        <w:t xml:space="preserve">e </w:t>
      </w:r>
      <w:r w:rsidR="00601804">
        <w:rPr>
          <w:sz w:val="24"/>
          <w:szCs w:val="24"/>
        </w:rPr>
        <w:t xml:space="preserve">aims </w:t>
      </w:r>
      <w:r w:rsidR="00A46DD5">
        <w:rPr>
          <w:sz w:val="24"/>
          <w:szCs w:val="24"/>
        </w:rPr>
        <w:t xml:space="preserve">of this study </w:t>
      </w:r>
      <w:r w:rsidR="00022E4E">
        <w:rPr>
          <w:sz w:val="24"/>
          <w:szCs w:val="24"/>
        </w:rPr>
        <w:t>w</w:t>
      </w:r>
      <w:r w:rsidR="00601804">
        <w:rPr>
          <w:sz w:val="24"/>
          <w:szCs w:val="24"/>
        </w:rPr>
        <w:t xml:space="preserve">ere </w:t>
      </w:r>
      <w:r>
        <w:rPr>
          <w:sz w:val="24"/>
          <w:szCs w:val="24"/>
        </w:rPr>
        <w:t>twofold:</w:t>
      </w:r>
      <w:r w:rsidR="00E844CE">
        <w:rPr>
          <w:sz w:val="24"/>
          <w:szCs w:val="24"/>
        </w:rPr>
        <w:t xml:space="preserve"> </w:t>
      </w:r>
    </w:p>
    <w:p w14:paraId="2124DAFA" w14:textId="24C45534" w:rsidR="00984AFC" w:rsidRPr="00697EF0" w:rsidRDefault="00E844CE" w:rsidP="00697EF0">
      <w:pPr>
        <w:pStyle w:val="ListParagraph"/>
        <w:numPr>
          <w:ilvl w:val="0"/>
          <w:numId w:val="40"/>
        </w:numPr>
        <w:spacing w:after="0" w:line="360" w:lineRule="auto"/>
        <w:rPr>
          <w:sz w:val="24"/>
          <w:szCs w:val="24"/>
        </w:rPr>
      </w:pPr>
      <w:r w:rsidRPr="00697EF0">
        <w:rPr>
          <w:sz w:val="24"/>
          <w:szCs w:val="24"/>
        </w:rPr>
        <w:t>T</w:t>
      </w:r>
      <w:r w:rsidR="009924AA" w:rsidRPr="00697EF0">
        <w:rPr>
          <w:sz w:val="24"/>
          <w:szCs w:val="24"/>
        </w:rPr>
        <w:t xml:space="preserve">o </w:t>
      </w:r>
      <w:r w:rsidR="00A672EB">
        <w:rPr>
          <w:sz w:val="24"/>
          <w:szCs w:val="24"/>
        </w:rPr>
        <w:t>co-</w:t>
      </w:r>
      <w:r w:rsidR="009924AA" w:rsidRPr="00697EF0">
        <w:rPr>
          <w:sz w:val="24"/>
          <w:szCs w:val="24"/>
        </w:rPr>
        <w:t xml:space="preserve">design a </w:t>
      </w:r>
      <w:r w:rsidR="00446512">
        <w:rPr>
          <w:sz w:val="24"/>
          <w:szCs w:val="24"/>
        </w:rPr>
        <w:t xml:space="preserve">formative </w:t>
      </w:r>
      <w:r w:rsidR="009924AA" w:rsidRPr="00697EF0">
        <w:rPr>
          <w:sz w:val="24"/>
          <w:szCs w:val="24"/>
        </w:rPr>
        <w:t xml:space="preserve">tool </w:t>
      </w:r>
      <w:r w:rsidR="004F0792" w:rsidRPr="00697EF0">
        <w:rPr>
          <w:sz w:val="24"/>
          <w:szCs w:val="24"/>
        </w:rPr>
        <w:t xml:space="preserve">to support the writing and review of </w:t>
      </w:r>
      <w:r w:rsidR="00DF4AEE" w:rsidRPr="00697EF0">
        <w:rPr>
          <w:sz w:val="24"/>
          <w:szCs w:val="24"/>
        </w:rPr>
        <w:t xml:space="preserve">healthcare safety investigation reports. </w:t>
      </w:r>
    </w:p>
    <w:p w14:paraId="162BBFB6" w14:textId="408EB625" w:rsidR="00E844CE" w:rsidRPr="00697EF0" w:rsidRDefault="00E844CE" w:rsidP="00697EF0">
      <w:pPr>
        <w:pStyle w:val="ListParagraph"/>
        <w:numPr>
          <w:ilvl w:val="0"/>
          <w:numId w:val="40"/>
        </w:numPr>
        <w:spacing w:after="0" w:line="360" w:lineRule="auto"/>
        <w:rPr>
          <w:sz w:val="24"/>
          <w:szCs w:val="24"/>
        </w:rPr>
      </w:pPr>
      <w:r w:rsidRPr="00697EF0">
        <w:rPr>
          <w:sz w:val="24"/>
          <w:szCs w:val="24"/>
        </w:rPr>
        <w:t>To</w:t>
      </w:r>
      <w:r w:rsidR="00DF4AEE" w:rsidRPr="00697EF0">
        <w:rPr>
          <w:sz w:val="24"/>
          <w:szCs w:val="24"/>
        </w:rPr>
        <w:t xml:space="preserve"> </w:t>
      </w:r>
      <w:r w:rsidR="00C420F6" w:rsidRPr="00697EF0">
        <w:rPr>
          <w:sz w:val="24"/>
          <w:szCs w:val="24"/>
        </w:rPr>
        <w:t>validate the content of the tool</w:t>
      </w:r>
      <w:r w:rsidR="00A672EB">
        <w:rPr>
          <w:sz w:val="24"/>
          <w:szCs w:val="24"/>
        </w:rPr>
        <w:t xml:space="preserve"> with expert and informed users</w:t>
      </w:r>
      <w:r w:rsidR="00C420F6" w:rsidRPr="00697EF0">
        <w:rPr>
          <w:sz w:val="24"/>
          <w:szCs w:val="24"/>
        </w:rPr>
        <w:t>.</w:t>
      </w:r>
    </w:p>
    <w:p w14:paraId="0D8FD607" w14:textId="77777777" w:rsidR="00E844CE" w:rsidRDefault="00E844CE" w:rsidP="009924AA">
      <w:pPr>
        <w:spacing w:after="0" w:line="360" w:lineRule="auto"/>
        <w:rPr>
          <w:sz w:val="24"/>
          <w:szCs w:val="24"/>
        </w:rPr>
      </w:pPr>
    </w:p>
    <w:p w14:paraId="52618184" w14:textId="77777777" w:rsidR="003E4614" w:rsidRDefault="003E4614" w:rsidP="003E4614">
      <w:pPr>
        <w:spacing w:after="160" w:line="259" w:lineRule="auto"/>
        <w:rPr>
          <w:sz w:val="24"/>
          <w:szCs w:val="24"/>
        </w:rPr>
      </w:pPr>
    </w:p>
    <w:p w14:paraId="17BCAAC6" w14:textId="4258592A" w:rsidR="009924AA" w:rsidRPr="0093483C" w:rsidRDefault="009924AA" w:rsidP="003E4614">
      <w:pPr>
        <w:spacing w:after="160" w:line="259" w:lineRule="auto"/>
        <w:rPr>
          <w:b/>
          <w:bCs/>
          <w:sz w:val="28"/>
          <w:szCs w:val="28"/>
        </w:rPr>
      </w:pPr>
      <w:r>
        <w:rPr>
          <w:b/>
          <w:bCs/>
          <w:sz w:val="28"/>
          <w:szCs w:val="28"/>
        </w:rPr>
        <w:t>Methods</w:t>
      </w:r>
    </w:p>
    <w:p w14:paraId="1DFABCC9" w14:textId="11F6061D" w:rsidR="00032AEF" w:rsidRDefault="00032AEF" w:rsidP="009924AA">
      <w:pPr>
        <w:spacing w:after="0" w:line="360" w:lineRule="auto"/>
        <w:rPr>
          <w:b/>
          <w:bCs/>
          <w:sz w:val="24"/>
          <w:szCs w:val="24"/>
        </w:rPr>
      </w:pPr>
      <w:r>
        <w:rPr>
          <w:b/>
          <w:bCs/>
          <w:sz w:val="24"/>
          <w:szCs w:val="24"/>
        </w:rPr>
        <w:t>Study Design</w:t>
      </w:r>
    </w:p>
    <w:p w14:paraId="39CEE8A7" w14:textId="10164A64" w:rsidR="00D06140" w:rsidRPr="00766E8D" w:rsidRDefault="00B53AC4" w:rsidP="00697EF0">
      <w:pPr>
        <w:spacing w:after="0" w:line="360" w:lineRule="auto"/>
        <w:rPr>
          <w:sz w:val="24"/>
          <w:szCs w:val="24"/>
        </w:rPr>
      </w:pPr>
      <w:r>
        <w:rPr>
          <w:sz w:val="24"/>
          <w:szCs w:val="24"/>
        </w:rPr>
        <w:t>We used a</w:t>
      </w:r>
      <w:r w:rsidR="00C548F6">
        <w:rPr>
          <w:sz w:val="24"/>
          <w:szCs w:val="24"/>
        </w:rPr>
        <w:t xml:space="preserve"> </w:t>
      </w:r>
      <w:r w:rsidR="00257A39">
        <w:rPr>
          <w:sz w:val="24"/>
          <w:szCs w:val="24"/>
        </w:rPr>
        <w:t>two</w:t>
      </w:r>
      <w:r w:rsidR="001B2B4E">
        <w:rPr>
          <w:sz w:val="24"/>
          <w:szCs w:val="24"/>
        </w:rPr>
        <w:t>-</w:t>
      </w:r>
      <w:r w:rsidR="00257A39">
        <w:rPr>
          <w:sz w:val="24"/>
          <w:szCs w:val="24"/>
        </w:rPr>
        <w:t>p</w:t>
      </w:r>
      <w:r w:rsidR="001B2B4E">
        <w:rPr>
          <w:sz w:val="24"/>
          <w:szCs w:val="24"/>
        </w:rPr>
        <w:t xml:space="preserve">hase </w:t>
      </w:r>
      <w:r w:rsidR="00032AEF">
        <w:rPr>
          <w:sz w:val="24"/>
          <w:szCs w:val="24"/>
        </w:rPr>
        <w:t xml:space="preserve">modified-Delphi </w:t>
      </w:r>
      <w:r w:rsidR="00106098">
        <w:rPr>
          <w:sz w:val="24"/>
          <w:szCs w:val="24"/>
        </w:rPr>
        <w:t>approach</w:t>
      </w:r>
      <w:r w:rsidR="00933A77">
        <w:rPr>
          <w:sz w:val="24"/>
          <w:szCs w:val="24"/>
        </w:rPr>
        <w:t xml:space="preserve"> [</w:t>
      </w:r>
      <w:r w:rsidR="002F4111">
        <w:rPr>
          <w:sz w:val="24"/>
          <w:szCs w:val="24"/>
        </w:rPr>
        <w:t>28</w:t>
      </w:r>
      <w:r w:rsidR="00933A77">
        <w:rPr>
          <w:sz w:val="24"/>
          <w:szCs w:val="24"/>
        </w:rPr>
        <w:t>]</w:t>
      </w:r>
      <w:r w:rsidR="00D356F9">
        <w:rPr>
          <w:sz w:val="24"/>
          <w:szCs w:val="24"/>
        </w:rPr>
        <w:t xml:space="preserve"> by</w:t>
      </w:r>
      <w:r w:rsidR="00D255FB">
        <w:rPr>
          <w:sz w:val="24"/>
          <w:szCs w:val="24"/>
        </w:rPr>
        <w:t xml:space="preserve"> </w:t>
      </w:r>
      <w:r w:rsidR="00D255FB" w:rsidRPr="00D255FB">
        <w:rPr>
          <w:sz w:val="24"/>
          <w:szCs w:val="24"/>
        </w:rPr>
        <w:t xml:space="preserve">complemented by peer-reviewed and grey literature and content analysis of </w:t>
      </w:r>
      <w:r w:rsidR="00D56DA4">
        <w:rPr>
          <w:sz w:val="24"/>
          <w:szCs w:val="24"/>
        </w:rPr>
        <w:t xml:space="preserve">safety </w:t>
      </w:r>
      <w:r w:rsidR="00D255FB" w:rsidRPr="00D255FB">
        <w:rPr>
          <w:sz w:val="24"/>
          <w:szCs w:val="24"/>
        </w:rPr>
        <w:t>investigation reports</w:t>
      </w:r>
      <w:r w:rsidR="00D56DA4">
        <w:rPr>
          <w:sz w:val="24"/>
          <w:szCs w:val="24"/>
        </w:rPr>
        <w:t xml:space="preserve"> [</w:t>
      </w:r>
      <w:r w:rsidR="002F4111">
        <w:rPr>
          <w:sz w:val="24"/>
          <w:szCs w:val="24"/>
        </w:rPr>
        <w:t>29</w:t>
      </w:r>
      <w:r w:rsidR="00D56DA4">
        <w:rPr>
          <w:sz w:val="24"/>
          <w:szCs w:val="24"/>
        </w:rPr>
        <w:t>]</w:t>
      </w:r>
      <w:r>
        <w:rPr>
          <w:sz w:val="24"/>
          <w:szCs w:val="24"/>
        </w:rPr>
        <w:t>.</w:t>
      </w:r>
      <w:r w:rsidR="00697EF0">
        <w:rPr>
          <w:sz w:val="24"/>
          <w:szCs w:val="24"/>
        </w:rPr>
        <w:t xml:space="preserve"> </w:t>
      </w:r>
      <w:r w:rsidR="00D06140" w:rsidRPr="00766E8D">
        <w:rPr>
          <w:sz w:val="24"/>
          <w:szCs w:val="24"/>
        </w:rPr>
        <w:t xml:space="preserve">Studies employing the Delphi technique recruit individuals who know about the topic being investigated, usually referred to as </w:t>
      </w:r>
      <w:r w:rsidR="00514D24">
        <w:rPr>
          <w:sz w:val="24"/>
          <w:szCs w:val="24"/>
        </w:rPr>
        <w:t>‘</w:t>
      </w:r>
      <w:proofErr w:type="gramStart"/>
      <w:r w:rsidR="00D06140" w:rsidRPr="00766E8D">
        <w:rPr>
          <w:sz w:val="24"/>
          <w:szCs w:val="24"/>
        </w:rPr>
        <w:t>experts</w:t>
      </w:r>
      <w:r w:rsidR="00514D24">
        <w:rPr>
          <w:sz w:val="24"/>
          <w:szCs w:val="24"/>
        </w:rPr>
        <w:t>’</w:t>
      </w:r>
      <w:proofErr w:type="gramEnd"/>
      <w:r w:rsidR="00D06140" w:rsidRPr="00766E8D">
        <w:rPr>
          <w:sz w:val="24"/>
          <w:szCs w:val="24"/>
        </w:rPr>
        <w:t xml:space="preserve">. There is a lack of agreement on the optimum number of participants to include on a Delphi panel, and it is recommended that sample size be dependent upon what is being investigated, the complexity of the problem, the homogeneity or heterogeneity of the sample, and the availability of resources. </w:t>
      </w:r>
      <w:r w:rsidR="00D06140" w:rsidRPr="00766E8D">
        <w:rPr>
          <w:i/>
          <w:iCs/>
          <w:sz w:val="24"/>
          <w:szCs w:val="24"/>
        </w:rPr>
        <w:t>​​</w:t>
      </w:r>
      <w:r w:rsidR="00D06140" w:rsidRPr="00766E8D">
        <w:rPr>
          <w:sz w:val="24"/>
          <w:szCs w:val="24"/>
        </w:rPr>
        <w:t xml:space="preserve">  </w:t>
      </w:r>
    </w:p>
    <w:p w14:paraId="51C013E7" w14:textId="77777777" w:rsidR="00D06140" w:rsidRPr="00766E8D" w:rsidRDefault="00D06140" w:rsidP="00D06140">
      <w:pPr>
        <w:spacing w:after="0" w:line="360" w:lineRule="auto"/>
        <w:rPr>
          <w:sz w:val="24"/>
          <w:szCs w:val="24"/>
        </w:rPr>
      </w:pPr>
    </w:p>
    <w:p w14:paraId="50C85876" w14:textId="0A7D187C" w:rsidR="00D06140" w:rsidRPr="00766E8D" w:rsidRDefault="00D06140" w:rsidP="00D06140">
      <w:pPr>
        <w:spacing w:after="0" w:line="360" w:lineRule="auto"/>
        <w:rPr>
          <w:sz w:val="24"/>
          <w:szCs w:val="24"/>
        </w:rPr>
      </w:pPr>
      <w:r w:rsidRPr="00766E8D">
        <w:rPr>
          <w:sz w:val="24"/>
          <w:szCs w:val="24"/>
        </w:rPr>
        <w:t>​​As participants are relatively heterogenous, in line with sample size recommendations for a heterogenous sample i.e. up to a minimum of 10-18 participants, we aim</w:t>
      </w:r>
      <w:r w:rsidR="00514D24">
        <w:rPr>
          <w:sz w:val="24"/>
          <w:szCs w:val="24"/>
        </w:rPr>
        <w:t>ed</w:t>
      </w:r>
      <w:r w:rsidRPr="00766E8D">
        <w:rPr>
          <w:sz w:val="24"/>
          <w:szCs w:val="24"/>
        </w:rPr>
        <w:t xml:space="preserve"> to recruit around </w:t>
      </w:r>
      <w:r w:rsidR="00770F22">
        <w:rPr>
          <w:sz w:val="24"/>
          <w:szCs w:val="24"/>
        </w:rPr>
        <w:t>2</w:t>
      </w:r>
      <w:r w:rsidRPr="00766E8D">
        <w:rPr>
          <w:sz w:val="24"/>
          <w:szCs w:val="24"/>
        </w:rPr>
        <w:t>0 participants. This number is also to increase group judgement reliability and make up for anticipated participant attrition. </w:t>
      </w:r>
    </w:p>
    <w:p w14:paraId="30F69503" w14:textId="77777777" w:rsidR="00D06140" w:rsidRPr="00766E8D" w:rsidRDefault="00D06140" w:rsidP="00D06140">
      <w:pPr>
        <w:spacing w:after="0" w:line="360" w:lineRule="auto"/>
        <w:rPr>
          <w:sz w:val="24"/>
          <w:szCs w:val="24"/>
        </w:rPr>
      </w:pPr>
    </w:p>
    <w:p w14:paraId="55094A7C" w14:textId="60176C85" w:rsidR="00290EF8" w:rsidRPr="006801D6" w:rsidRDefault="00D06140" w:rsidP="006801D6">
      <w:pPr>
        <w:spacing w:after="0" w:line="360" w:lineRule="auto"/>
        <w:rPr>
          <w:sz w:val="24"/>
          <w:szCs w:val="24"/>
        </w:rPr>
      </w:pPr>
      <w:r w:rsidRPr="00766E8D">
        <w:rPr>
          <w:sz w:val="24"/>
          <w:szCs w:val="24"/>
        </w:rPr>
        <w:t>​​Typical response rate</w:t>
      </w:r>
      <w:r w:rsidR="00514D24">
        <w:rPr>
          <w:sz w:val="24"/>
          <w:szCs w:val="24"/>
        </w:rPr>
        <w:t>s</w:t>
      </w:r>
      <w:r w:rsidRPr="00766E8D">
        <w:rPr>
          <w:sz w:val="24"/>
          <w:szCs w:val="24"/>
        </w:rPr>
        <w:t xml:space="preserve"> for </w:t>
      </w:r>
      <w:r w:rsidR="00B352D3">
        <w:rPr>
          <w:sz w:val="24"/>
          <w:szCs w:val="24"/>
        </w:rPr>
        <w:t xml:space="preserve">online survey </w:t>
      </w:r>
      <w:r w:rsidRPr="00766E8D">
        <w:rPr>
          <w:sz w:val="24"/>
          <w:szCs w:val="24"/>
        </w:rPr>
        <w:t xml:space="preserve">questionnaires are 10% </w:t>
      </w:r>
      <w:r w:rsidR="00B352D3">
        <w:rPr>
          <w:sz w:val="24"/>
          <w:szCs w:val="24"/>
        </w:rPr>
        <w:t>[</w:t>
      </w:r>
      <w:r w:rsidR="009623A3">
        <w:rPr>
          <w:sz w:val="24"/>
          <w:szCs w:val="24"/>
        </w:rPr>
        <w:t>30</w:t>
      </w:r>
      <w:r w:rsidR="00B352D3">
        <w:rPr>
          <w:sz w:val="24"/>
          <w:szCs w:val="24"/>
        </w:rPr>
        <w:t xml:space="preserve">] </w:t>
      </w:r>
      <w:r w:rsidRPr="00766E8D">
        <w:rPr>
          <w:sz w:val="24"/>
          <w:szCs w:val="24"/>
        </w:rPr>
        <w:t xml:space="preserve">but we do not have any reliable estimates for response rates for our </w:t>
      </w:r>
      <w:r w:rsidR="005B3901">
        <w:rPr>
          <w:sz w:val="24"/>
          <w:szCs w:val="24"/>
        </w:rPr>
        <w:t>type of study</w:t>
      </w:r>
      <w:r w:rsidRPr="00766E8D">
        <w:rPr>
          <w:sz w:val="24"/>
          <w:szCs w:val="24"/>
        </w:rPr>
        <w:t>. Given the niche topic area and lack of evidence base</w:t>
      </w:r>
      <w:r w:rsidR="006257DE">
        <w:rPr>
          <w:sz w:val="24"/>
          <w:szCs w:val="24"/>
        </w:rPr>
        <w:t xml:space="preserve"> for the </w:t>
      </w:r>
      <w:r w:rsidR="00FF48B4">
        <w:rPr>
          <w:sz w:val="24"/>
          <w:szCs w:val="24"/>
        </w:rPr>
        <w:t>issue at hand</w:t>
      </w:r>
      <w:r w:rsidRPr="00766E8D">
        <w:rPr>
          <w:sz w:val="24"/>
          <w:szCs w:val="24"/>
        </w:rPr>
        <w:t>, we anticipate</w:t>
      </w:r>
      <w:r w:rsidR="005B3901">
        <w:rPr>
          <w:sz w:val="24"/>
          <w:szCs w:val="24"/>
        </w:rPr>
        <w:t>d</w:t>
      </w:r>
      <w:r w:rsidRPr="00766E8D">
        <w:rPr>
          <w:sz w:val="24"/>
          <w:szCs w:val="24"/>
        </w:rPr>
        <w:t xml:space="preserve"> that the study w</w:t>
      </w:r>
      <w:r w:rsidR="005B3901">
        <w:rPr>
          <w:sz w:val="24"/>
          <w:szCs w:val="24"/>
        </w:rPr>
        <w:t>ould</w:t>
      </w:r>
      <w:r w:rsidRPr="00766E8D">
        <w:rPr>
          <w:sz w:val="24"/>
          <w:szCs w:val="24"/>
        </w:rPr>
        <w:t xml:space="preserve"> be of high interest to those we approach</w:t>
      </w:r>
      <w:r w:rsidR="005B3901">
        <w:rPr>
          <w:sz w:val="24"/>
          <w:szCs w:val="24"/>
        </w:rPr>
        <w:t>ed</w:t>
      </w:r>
      <w:r w:rsidRPr="00766E8D">
        <w:rPr>
          <w:sz w:val="24"/>
          <w:szCs w:val="24"/>
        </w:rPr>
        <w:t xml:space="preserve"> to participate in this study. We t</w:t>
      </w:r>
      <w:r w:rsidR="005B3901">
        <w:rPr>
          <w:sz w:val="24"/>
          <w:szCs w:val="24"/>
        </w:rPr>
        <w:t>ook</w:t>
      </w:r>
      <w:r w:rsidRPr="00766E8D">
        <w:rPr>
          <w:sz w:val="24"/>
          <w:szCs w:val="24"/>
        </w:rPr>
        <w:t xml:space="preserve"> a flexible and pragmatic approach and </w:t>
      </w:r>
      <w:r w:rsidR="005B3901">
        <w:rPr>
          <w:sz w:val="24"/>
          <w:szCs w:val="24"/>
        </w:rPr>
        <w:t xml:space="preserve">did </w:t>
      </w:r>
      <w:r w:rsidRPr="00766E8D">
        <w:rPr>
          <w:sz w:val="24"/>
          <w:szCs w:val="24"/>
        </w:rPr>
        <w:t>not exclude participants unnecessarily. </w:t>
      </w:r>
      <w:r w:rsidR="00290EF8">
        <w:rPr>
          <w:sz w:val="24"/>
        </w:rPr>
        <w:t xml:space="preserve">Typically, a Delphi technique uses </w:t>
      </w:r>
      <w:r w:rsidR="00290EF8" w:rsidRPr="001863D4">
        <w:rPr>
          <w:sz w:val="24"/>
        </w:rPr>
        <w:t>multiple iteration</w:t>
      </w:r>
      <w:r w:rsidR="00290EF8">
        <w:rPr>
          <w:sz w:val="24"/>
        </w:rPr>
        <w:t>s</w:t>
      </w:r>
      <w:r w:rsidR="00290EF8" w:rsidRPr="001863D4">
        <w:rPr>
          <w:sz w:val="24"/>
        </w:rPr>
        <w:t xml:space="preserve"> of data collection rounds</w:t>
      </w:r>
      <w:r w:rsidR="00290EF8">
        <w:rPr>
          <w:sz w:val="24"/>
        </w:rPr>
        <w:t>, usually</w:t>
      </w:r>
      <w:r w:rsidR="00290EF8" w:rsidRPr="001863D4">
        <w:rPr>
          <w:sz w:val="24"/>
        </w:rPr>
        <w:t xml:space="preserve"> two or three</w:t>
      </w:r>
      <w:r w:rsidR="00290EF8">
        <w:rPr>
          <w:sz w:val="24"/>
        </w:rPr>
        <w:t xml:space="preserve">, to gain agreement. </w:t>
      </w:r>
    </w:p>
    <w:p w14:paraId="1BF0F230" w14:textId="73FE4C14" w:rsidR="00DF4AEE" w:rsidRDefault="00DF4AEE" w:rsidP="00032AEF">
      <w:pPr>
        <w:spacing w:after="0" w:line="360" w:lineRule="auto"/>
        <w:rPr>
          <w:sz w:val="24"/>
          <w:szCs w:val="24"/>
        </w:rPr>
      </w:pPr>
    </w:p>
    <w:p w14:paraId="73C68B21" w14:textId="429E486A" w:rsidR="0063535C" w:rsidRPr="006801D6" w:rsidRDefault="00106098" w:rsidP="00DF4AEE">
      <w:pPr>
        <w:spacing w:after="0" w:line="360" w:lineRule="auto"/>
        <w:rPr>
          <w:b/>
          <w:bCs/>
          <w:sz w:val="24"/>
          <w:szCs w:val="24"/>
        </w:rPr>
      </w:pPr>
      <w:r w:rsidRPr="006801D6">
        <w:rPr>
          <w:b/>
          <w:bCs/>
          <w:sz w:val="24"/>
          <w:szCs w:val="24"/>
        </w:rPr>
        <w:t>Phase 1</w:t>
      </w:r>
      <w:r w:rsidR="0041640C">
        <w:rPr>
          <w:b/>
          <w:bCs/>
          <w:sz w:val="24"/>
          <w:szCs w:val="24"/>
        </w:rPr>
        <w:t>: Tool development</w:t>
      </w:r>
    </w:p>
    <w:p w14:paraId="3BE14C73" w14:textId="68A68F6A" w:rsidR="007C14B6" w:rsidRDefault="001309FB" w:rsidP="009924AA">
      <w:pPr>
        <w:spacing w:after="0" w:line="360" w:lineRule="auto"/>
        <w:rPr>
          <w:sz w:val="24"/>
          <w:szCs w:val="24"/>
        </w:rPr>
      </w:pPr>
      <w:r>
        <w:rPr>
          <w:sz w:val="24"/>
          <w:szCs w:val="24"/>
        </w:rPr>
        <w:t>This phase</w:t>
      </w:r>
      <w:r w:rsidR="00F97528">
        <w:rPr>
          <w:sz w:val="24"/>
          <w:szCs w:val="24"/>
        </w:rPr>
        <w:t xml:space="preserve"> </w:t>
      </w:r>
      <w:r w:rsidR="00181036">
        <w:rPr>
          <w:sz w:val="24"/>
          <w:szCs w:val="24"/>
        </w:rPr>
        <w:t xml:space="preserve">was conducted </w:t>
      </w:r>
      <w:r w:rsidR="00DB4E50">
        <w:rPr>
          <w:sz w:val="24"/>
          <w:szCs w:val="24"/>
        </w:rPr>
        <w:t xml:space="preserve">over a 6-month period </w:t>
      </w:r>
      <w:r w:rsidR="00DB4E50" w:rsidRPr="001309FB">
        <w:rPr>
          <w:sz w:val="24"/>
          <w:szCs w:val="24"/>
        </w:rPr>
        <w:t>(</w:t>
      </w:r>
      <w:r w:rsidR="006D046D" w:rsidRPr="001309FB">
        <w:rPr>
          <w:sz w:val="24"/>
          <w:szCs w:val="24"/>
        </w:rPr>
        <w:t>October</w:t>
      </w:r>
      <w:r w:rsidR="003B60AA" w:rsidRPr="001309FB">
        <w:rPr>
          <w:sz w:val="24"/>
          <w:szCs w:val="24"/>
        </w:rPr>
        <w:t xml:space="preserve"> 202</w:t>
      </w:r>
      <w:r>
        <w:rPr>
          <w:sz w:val="24"/>
          <w:szCs w:val="24"/>
        </w:rPr>
        <w:t>2</w:t>
      </w:r>
      <w:r w:rsidR="003B60AA" w:rsidRPr="001309FB">
        <w:rPr>
          <w:sz w:val="24"/>
          <w:szCs w:val="24"/>
        </w:rPr>
        <w:t xml:space="preserve"> to March</w:t>
      </w:r>
      <w:r w:rsidR="006D046D" w:rsidRPr="001309FB">
        <w:rPr>
          <w:sz w:val="24"/>
          <w:szCs w:val="24"/>
        </w:rPr>
        <w:t xml:space="preserve"> 202</w:t>
      </w:r>
      <w:r>
        <w:rPr>
          <w:sz w:val="24"/>
          <w:szCs w:val="24"/>
        </w:rPr>
        <w:t>3</w:t>
      </w:r>
      <w:r w:rsidR="006D046D" w:rsidRPr="001309FB">
        <w:rPr>
          <w:sz w:val="24"/>
          <w:szCs w:val="24"/>
        </w:rPr>
        <w:t>)</w:t>
      </w:r>
      <w:r w:rsidR="006D046D">
        <w:rPr>
          <w:sz w:val="24"/>
          <w:szCs w:val="24"/>
        </w:rPr>
        <w:t xml:space="preserve"> </w:t>
      </w:r>
      <w:r w:rsidR="00181036">
        <w:rPr>
          <w:sz w:val="24"/>
          <w:szCs w:val="24"/>
        </w:rPr>
        <w:t>with participants representing a mix of regional and national h</w:t>
      </w:r>
      <w:r w:rsidR="007C14B6">
        <w:rPr>
          <w:sz w:val="24"/>
          <w:szCs w:val="24"/>
        </w:rPr>
        <w:t>ealthcare organisations and higher education institut</w:t>
      </w:r>
      <w:r w:rsidR="00181036">
        <w:rPr>
          <w:sz w:val="24"/>
          <w:szCs w:val="24"/>
        </w:rPr>
        <w:t>ions</w:t>
      </w:r>
      <w:r w:rsidR="007C14B6">
        <w:rPr>
          <w:sz w:val="24"/>
          <w:szCs w:val="24"/>
        </w:rPr>
        <w:t xml:space="preserve"> in the </w:t>
      </w:r>
      <w:r w:rsidR="00F6765D">
        <w:rPr>
          <w:sz w:val="24"/>
          <w:szCs w:val="24"/>
        </w:rPr>
        <w:t>UK</w:t>
      </w:r>
      <w:r w:rsidR="00766ED9">
        <w:rPr>
          <w:sz w:val="24"/>
          <w:szCs w:val="24"/>
        </w:rPr>
        <w:t xml:space="preserve"> and Australia</w:t>
      </w:r>
      <w:r w:rsidR="002506AB">
        <w:rPr>
          <w:sz w:val="24"/>
          <w:szCs w:val="24"/>
        </w:rPr>
        <w:t>.</w:t>
      </w:r>
      <w:r w:rsidR="001B2B4E">
        <w:rPr>
          <w:sz w:val="24"/>
          <w:szCs w:val="24"/>
        </w:rPr>
        <w:t xml:space="preserve">  </w:t>
      </w:r>
    </w:p>
    <w:p w14:paraId="3D63F3B4" w14:textId="77777777" w:rsidR="007C3D33" w:rsidRDefault="007C3D33" w:rsidP="009924AA">
      <w:pPr>
        <w:spacing w:after="0" w:line="360" w:lineRule="auto"/>
        <w:rPr>
          <w:b/>
          <w:bCs/>
          <w:sz w:val="24"/>
          <w:szCs w:val="24"/>
        </w:rPr>
      </w:pPr>
    </w:p>
    <w:p w14:paraId="41ABAAFF" w14:textId="797622A8" w:rsidR="007C14B6" w:rsidRPr="007C14B6" w:rsidRDefault="007C14B6" w:rsidP="009924AA">
      <w:pPr>
        <w:spacing w:after="0" w:line="360" w:lineRule="auto"/>
        <w:rPr>
          <w:b/>
          <w:bCs/>
          <w:sz w:val="24"/>
          <w:szCs w:val="24"/>
        </w:rPr>
      </w:pPr>
      <w:r w:rsidRPr="007C14B6">
        <w:rPr>
          <w:b/>
          <w:bCs/>
          <w:sz w:val="24"/>
          <w:szCs w:val="24"/>
        </w:rPr>
        <w:t xml:space="preserve">Study </w:t>
      </w:r>
      <w:r w:rsidR="008573E5">
        <w:rPr>
          <w:b/>
          <w:bCs/>
          <w:sz w:val="24"/>
          <w:szCs w:val="24"/>
        </w:rPr>
        <w:t>p</w:t>
      </w:r>
      <w:r w:rsidRPr="007C14B6">
        <w:rPr>
          <w:b/>
          <w:bCs/>
          <w:sz w:val="24"/>
          <w:szCs w:val="24"/>
        </w:rPr>
        <w:t>articipants</w:t>
      </w:r>
      <w:r w:rsidR="008573E5">
        <w:rPr>
          <w:b/>
          <w:bCs/>
          <w:sz w:val="24"/>
          <w:szCs w:val="24"/>
        </w:rPr>
        <w:t xml:space="preserve"> and recruitment</w:t>
      </w:r>
    </w:p>
    <w:p w14:paraId="4460E1C1" w14:textId="165B01B2" w:rsidR="00FC7E36" w:rsidRDefault="007C14B6" w:rsidP="007C14B6">
      <w:pPr>
        <w:spacing w:after="0" w:line="360" w:lineRule="auto"/>
        <w:rPr>
          <w:sz w:val="24"/>
          <w:szCs w:val="24"/>
        </w:rPr>
      </w:pPr>
      <w:r w:rsidRPr="00CD460A">
        <w:rPr>
          <w:sz w:val="24"/>
          <w:szCs w:val="24"/>
        </w:rPr>
        <w:t>Th</w:t>
      </w:r>
      <w:r w:rsidR="00ED35C3">
        <w:rPr>
          <w:sz w:val="24"/>
          <w:szCs w:val="24"/>
        </w:rPr>
        <w:t>is phase</w:t>
      </w:r>
      <w:r w:rsidR="00610CD3">
        <w:rPr>
          <w:sz w:val="24"/>
          <w:szCs w:val="24"/>
        </w:rPr>
        <w:t xml:space="preserve"> was managed by </w:t>
      </w:r>
      <w:r w:rsidR="002B2845">
        <w:rPr>
          <w:sz w:val="24"/>
          <w:szCs w:val="24"/>
        </w:rPr>
        <w:t>t</w:t>
      </w:r>
      <w:r w:rsidR="00864494">
        <w:rPr>
          <w:sz w:val="24"/>
          <w:szCs w:val="24"/>
        </w:rPr>
        <w:t>hree</w:t>
      </w:r>
      <w:r w:rsidR="00C970A0">
        <w:rPr>
          <w:sz w:val="24"/>
          <w:szCs w:val="24"/>
        </w:rPr>
        <w:t xml:space="preserve"> </w:t>
      </w:r>
      <w:r w:rsidR="002B2845">
        <w:rPr>
          <w:sz w:val="24"/>
          <w:szCs w:val="24"/>
        </w:rPr>
        <w:t>project leaders (PB</w:t>
      </w:r>
      <w:r w:rsidR="00A10325">
        <w:rPr>
          <w:sz w:val="24"/>
          <w:szCs w:val="24"/>
        </w:rPr>
        <w:t>,</w:t>
      </w:r>
      <w:r w:rsidR="006F32A6">
        <w:rPr>
          <w:sz w:val="24"/>
          <w:szCs w:val="24"/>
        </w:rPr>
        <w:t xml:space="preserve"> MO, </w:t>
      </w:r>
      <w:r w:rsidR="001309FB">
        <w:rPr>
          <w:sz w:val="24"/>
          <w:szCs w:val="24"/>
        </w:rPr>
        <w:t>TH)</w:t>
      </w:r>
      <w:r w:rsidR="00B44998">
        <w:rPr>
          <w:sz w:val="24"/>
          <w:szCs w:val="24"/>
        </w:rPr>
        <w:t xml:space="preserve">, </w:t>
      </w:r>
      <w:r w:rsidR="00864494">
        <w:rPr>
          <w:sz w:val="24"/>
          <w:szCs w:val="24"/>
        </w:rPr>
        <w:t xml:space="preserve">all </w:t>
      </w:r>
      <w:r w:rsidR="00B44998">
        <w:rPr>
          <w:sz w:val="24"/>
          <w:szCs w:val="24"/>
        </w:rPr>
        <w:t xml:space="preserve">of whom </w:t>
      </w:r>
      <w:r w:rsidR="00864494">
        <w:rPr>
          <w:sz w:val="24"/>
          <w:szCs w:val="24"/>
        </w:rPr>
        <w:t xml:space="preserve">have </w:t>
      </w:r>
      <w:r w:rsidR="009E681F">
        <w:rPr>
          <w:sz w:val="24"/>
          <w:szCs w:val="24"/>
        </w:rPr>
        <w:t xml:space="preserve">significant experience </w:t>
      </w:r>
      <w:r w:rsidR="00310174">
        <w:rPr>
          <w:sz w:val="24"/>
          <w:szCs w:val="24"/>
        </w:rPr>
        <w:t xml:space="preserve">(&gt;10 years) </w:t>
      </w:r>
      <w:r w:rsidR="009E681F">
        <w:rPr>
          <w:sz w:val="24"/>
          <w:szCs w:val="24"/>
        </w:rPr>
        <w:t>in patient safety</w:t>
      </w:r>
      <w:r w:rsidR="00117DCE">
        <w:rPr>
          <w:sz w:val="24"/>
          <w:szCs w:val="24"/>
        </w:rPr>
        <w:t>,</w:t>
      </w:r>
      <w:r w:rsidR="009E681F">
        <w:rPr>
          <w:sz w:val="24"/>
          <w:szCs w:val="24"/>
        </w:rPr>
        <w:t xml:space="preserve"> investigation practice, education</w:t>
      </w:r>
      <w:r w:rsidR="00F023AE" w:rsidRPr="00F023AE">
        <w:rPr>
          <w:sz w:val="24"/>
          <w:szCs w:val="24"/>
        </w:rPr>
        <w:t xml:space="preserve"> </w:t>
      </w:r>
      <w:r w:rsidR="00F023AE">
        <w:rPr>
          <w:sz w:val="24"/>
          <w:szCs w:val="24"/>
        </w:rPr>
        <w:t>or research</w:t>
      </w:r>
      <w:r w:rsidR="002B2845">
        <w:rPr>
          <w:sz w:val="24"/>
          <w:szCs w:val="24"/>
        </w:rPr>
        <w:t xml:space="preserve">. </w:t>
      </w:r>
    </w:p>
    <w:p w14:paraId="437E88A8" w14:textId="77777777" w:rsidR="00FC7E36" w:rsidRDefault="00FC7E36" w:rsidP="007C14B6">
      <w:pPr>
        <w:spacing w:after="0" w:line="360" w:lineRule="auto"/>
        <w:rPr>
          <w:sz w:val="24"/>
          <w:szCs w:val="24"/>
        </w:rPr>
      </w:pPr>
    </w:p>
    <w:p w14:paraId="30F394AA" w14:textId="3DD42DC9" w:rsidR="00C75E51" w:rsidRDefault="005C78E4" w:rsidP="007C14B6">
      <w:pPr>
        <w:spacing w:after="0" w:line="360" w:lineRule="auto"/>
        <w:rPr>
          <w:sz w:val="24"/>
          <w:szCs w:val="24"/>
        </w:rPr>
      </w:pPr>
      <w:r w:rsidRPr="005C78E4">
        <w:rPr>
          <w:sz w:val="24"/>
          <w:szCs w:val="24"/>
        </w:rPr>
        <w:t>The</w:t>
      </w:r>
      <w:r w:rsidR="00FC7E36">
        <w:rPr>
          <w:sz w:val="24"/>
          <w:szCs w:val="24"/>
        </w:rPr>
        <w:t xml:space="preserve"> project leads i</w:t>
      </w:r>
      <w:r w:rsidRPr="005C78E4">
        <w:rPr>
          <w:sz w:val="24"/>
          <w:szCs w:val="24"/>
        </w:rPr>
        <w:t xml:space="preserve">dentified and recruited </w:t>
      </w:r>
      <w:r w:rsidR="00572CCB">
        <w:rPr>
          <w:sz w:val="24"/>
          <w:szCs w:val="24"/>
        </w:rPr>
        <w:t xml:space="preserve">potential </w:t>
      </w:r>
      <w:r w:rsidRPr="005C78E4">
        <w:rPr>
          <w:sz w:val="24"/>
          <w:szCs w:val="24"/>
        </w:rPr>
        <w:t xml:space="preserve">‘experts’ </w:t>
      </w:r>
      <w:r w:rsidR="00994E84">
        <w:rPr>
          <w:sz w:val="24"/>
          <w:szCs w:val="24"/>
        </w:rPr>
        <w:t xml:space="preserve">via email </w:t>
      </w:r>
      <w:r w:rsidRPr="005C78E4">
        <w:rPr>
          <w:sz w:val="24"/>
          <w:szCs w:val="24"/>
        </w:rPr>
        <w:t xml:space="preserve">to be part of the </w:t>
      </w:r>
      <w:r w:rsidR="0041222E">
        <w:rPr>
          <w:sz w:val="24"/>
          <w:szCs w:val="24"/>
        </w:rPr>
        <w:t>modified</w:t>
      </w:r>
      <w:r w:rsidRPr="005C78E4">
        <w:rPr>
          <w:sz w:val="24"/>
          <w:szCs w:val="24"/>
        </w:rPr>
        <w:t xml:space="preserve">-Delphi panel. </w:t>
      </w:r>
      <w:r w:rsidR="00E75A8D">
        <w:rPr>
          <w:sz w:val="24"/>
          <w:szCs w:val="24"/>
        </w:rPr>
        <w:t>Up to 20 panel members were targeted</w:t>
      </w:r>
      <w:r w:rsidR="0041222E">
        <w:rPr>
          <w:sz w:val="24"/>
          <w:szCs w:val="24"/>
        </w:rPr>
        <w:t xml:space="preserve"> for </w:t>
      </w:r>
      <w:r w:rsidR="0081520D">
        <w:rPr>
          <w:sz w:val="24"/>
          <w:szCs w:val="24"/>
        </w:rPr>
        <w:t>recruitment</w:t>
      </w:r>
      <w:r w:rsidR="00E75A8D">
        <w:rPr>
          <w:sz w:val="24"/>
          <w:szCs w:val="24"/>
        </w:rPr>
        <w:t xml:space="preserve">. </w:t>
      </w:r>
      <w:r w:rsidRPr="005C78E4">
        <w:rPr>
          <w:sz w:val="24"/>
          <w:szCs w:val="24"/>
        </w:rPr>
        <w:t>‘Expertise’ was accorded based on</w:t>
      </w:r>
      <w:r w:rsidR="00C75E51">
        <w:rPr>
          <w:sz w:val="24"/>
          <w:szCs w:val="24"/>
        </w:rPr>
        <w:t xml:space="preserve"> a combination of</w:t>
      </w:r>
      <w:r w:rsidR="00FC7E36">
        <w:rPr>
          <w:sz w:val="24"/>
          <w:szCs w:val="24"/>
        </w:rPr>
        <w:t>:</w:t>
      </w:r>
    </w:p>
    <w:p w14:paraId="4DBA3588" w14:textId="4AB6F494" w:rsidR="00C75E51" w:rsidRDefault="00C75E51" w:rsidP="00C75E51">
      <w:pPr>
        <w:pStyle w:val="ListParagraph"/>
        <w:numPr>
          <w:ilvl w:val="0"/>
          <w:numId w:val="22"/>
        </w:numPr>
        <w:spacing w:after="0" w:line="360" w:lineRule="auto"/>
        <w:rPr>
          <w:sz w:val="24"/>
          <w:szCs w:val="24"/>
        </w:rPr>
      </w:pPr>
      <w:r>
        <w:rPr>
          <w:sz w:val="24"/>
          <w:szCs w:val="24"/>
        </w:rPr>
        <w:t>B</w:t>
      </w:r>
      <w:r w:rsidR="007C3D33" w:rsidRPr="00C75E51">
        <w:rPr>
          <w:sz w:val="24"/>
          <w:szCs w:val="24"/>
        </w:rPr>
        <w:t xml:space="preserve">eing </w:t>
      </w:r>
      <w:r w:rsidR="007C14B6" w:rsidRPr="00C75E51">
        <w:rPr>
          <w:sz w:val="24"/>
          <w:szCs w:val="24"/>
        </w:rPr>
        <w:t xml:space="preserve">informed and experienced in safety </w:t>
      </w:r>
      <w:r w:rsidR="007C3D33" w:rsidRPr="00C75E51">
        <w:rPr>
          <w:sz w:val="24"/>
          <w:szCs w:val="24"/>
        </w:rPr>
        <w:t>investigation</w:t>
      </w:r>
      <w:r w:rsidR="007C14B6" w:rsidRPr="00C75E51">
        <w:rPr>
          <w:sz w:val="24"/>
          <w:szCs w:val="24"/>
        </w:rPr>
        <w:t xml:space="preserve"> related practice, education </w:t>
      </w:r>
      <w:r w:rsidR="008573E5">
        <w:rPr>
          <w:sz w:val="24"/>
          <w:szCs w:val="24"/>
        </w:rPr>
        <w:t>or</w:t>
      </w:r>
      <w:r w:rsidR="007C14B6" w:rsidRPr="00C75E51">
        <w:rPr>
          <w:sz w:val="24"/>
          <w:szCs w:val="24"/>
        </w:rPr>
        <w:t xml:space="preserve"> research.  </w:t>
      </w:r>
    </w:p>
    <w:p w14:paraId="46BD6866" w14:textId="77777777" w:rsidR="009C3390" w:rsidRDefault="009C3390" w:rsidP="00C75E51">
      <w:pPr>
        <w:pStyle w:val="ListParagraph"/>
        <w:numPr>
          <w:ilvl w:val="0"/>
          <w:numId w:val="22"/>
        </w:numPr>
        <w:spacing w:after="0" w:line="360" w:lineRule="auto"/>
        <w:rPr>
          <w:sz w:val="24"/>
          <w:szCs w:val="24"/>
        </w:rPr>
      </w:pPr>
      <w:r>
        <w:rPr>
          <w:sz w:val="24"/>
          <w:szCs w:val="24"/>
        </w:rPr>
        <w:t>H</w:t>
      </w:r>
      <w:r w:rsidR="007C14B6" w:rsidRPr="00C75E51">
        <w:rPr>
          <w:sz w:val="24"/>
          <w:szCs w:val="24"/>
        </w:rPr>
        <w:t xml:space="preserve">aving published on patient safety </w:t>
      </w:r>
      <w:r w:rsidR="005733D4" w:rsidRPr="00C75E51">
        <w:rPr>
          <w:sz w:val="24"/>
          <w:szCs w:val="24"/>
        </w:rPr>
        <w:t xml:space="preserve">learning </w:t>
      </w:r>
      <w:r w:rsidR="007C14B6" w:rsidRPr="00C75E51">
        <w:rPr>
          <w:sz w:val="24"/>
          <w:szCs w:val="24"/>
        </w:rPr>
        <w:t xml:space="preserve">issues in international peer reviewed journals; </w:t>
      </w:r>
    </w:p>
    <w:p w14:paraId="0727B53F" w14:textId="77777777" w:rsidR="009C3390" w:rsidRDefault="009C3390" w:rsidP="00C75E51">
      <w:pPr>
        <w:pStyle w:val="ListParagraph"/>
        <w:numPr>
          <w:ilvl w:val="0"/>
          <w:numId w:val="22"/>
        </w:numPr>
        <w:spacing w:after="0" w:line="360" w:lineRule="auto"/>
        <w:rPr>
          <w:sz w:val="24"/>
          <w:szCs w:val="24"/>
        </w:rPr>
      </w:pPr>
      <w:r>
        <w:rPr>
          <w:sz w:val="24"/>
          <w:szCs w:val="24"/>
        </w:rPr>
        <w:t>H</w:t>
      </w:r>
      <w:r w:rsidR="007C14B6" w:rsidRPr="00C75E51">
        <w:rPr>
          <w:sz w:val="24"/>
          <w:szCs w:val="24"/>
        </w:rPr>
        <w:t xml:space="preserve">olding senior leadership roles in patient safety and/or related research or education; and </w:t>
      </w:r>
    </w:p>
    <w:p w14:paraId="048C668B" w14:textId="200808C6" w:rsidR="007C14B6" w:rsidRPr="00C75E51" w:rsidRDefault="009C3390" w:rsidP="00C75E51">
      <w:pPr>
        <w:pStyle w:val="ListParagraph"/>
        <w:numPr>
          <w:ilvl w:val="0"/>
          <w:numId w:val="22"/>
        </w:numPr>
        <w:spacing w:after="0" w:line="360" w:lineRule="auto"/>
        <w:rPr>
          <w:sz w:val="24"/>
          <w:szCs w:val="24"/>
        </w:rPr>
      </w:pPr>
      <w:r>
        <w:rPr>
          <w:sz w:val="24"/>
          <w:szCs w:val="24"/>
        </w:rPr>
        <w:t>H</w:t>
      </w:r>
      <w:r w:rsidR="007C14B6" w:rsidRPr="00C75E51">
        <w:rPr>
          <w:sz w:val="24"/>
          <w:szCs w:val="24"/>
        </w:rPr>
        <w:t xml:space="preserve">aving acquired &gt;5 years’ experience of safety investigation practice.  </w:t>
      </w:r>
    </w:p>
    <w:p w14:paraId="0AE7A347" w14:textId="77777777" w:rsidR="007C14B6" w:rsidRDefault="007C14B6" w:rsidP="009924AA">
      <w:pPr>
        <w:spacing w:after="0" w:line="360" w:lineRule="auto"/>
        <w:rPr>
          <w:sz w:val="24"/>
          <w:szCs w:val="24"/>
        </w:rPr>
      </w:pPr>
    </w:p>
    <w:p w14:paraId="46C5978E" w14:textId="77777777" w:rsidR="00C42678" w:rsidRDefault="00C42678" w:rsidP="00EE102C">
      <w:pPr>
        <w:spacing w:after="0" w:line="360" w:lineRule="auto"/>
        <w:rPr>
          <w:b/>
          <w:bCs/>
          <w:sz w:val="24"/>
          <w:szCs w:val="24"/>
        </w:rPr>
      </w:pPr>
      <w:r w:rsidRPr="00D40E74">
        <w:rPr>
          <w:b/>
          <w:bCs/>
          <w:sz w:val="24"/>
          <w:szCs w:val="24"/>
        </w:rPr>
        <w:t>Tool content development</w:t>
      </w:r>
      <w:r>
        <w:rPr>
          <w:b/>
          <w:bCs/>
          <w:sz w:val="24"/>
          <w:szCs w:val="24"/>
        </w:rPr>
        <w:t xml:space="preserve"> </w:t>
      </w:r>
    </w:p>
    <w:p w14:paraId="2ED55754" w14:textId="16E94651" w:rsidR="00955AAA" w:rsidRPr="007C7184" w:rsidRDefault="00955AAA" w:rsidP="009141C6">
      <w:pPr>
        <w:spacing w:after="0" w:line="360" w:lineRule="auto"/>
        <w:rPr>
          <w:i/>
          <w:iCs/>
          <w:sz w:val="24"/>
          <w:szCs w:val="24"/>
        </w:rPr>
      </w:pPr>
      <w:r w:rsidRPr="007C7184">
        <w:rPr>
          <w:i/>
          <w:iCs/>
          <w:sz w:val="24"/>
          <w:szCs w:val="24"/>
        </w:rPr>
        <w:t>Preliminary develop</w:t>
      </w:r>
      <w:r w:rsidR="00614284" w:rsidRPr="007C7184">
        <w:rPr>
          <w:i/>
          <w:iCs/>
          <w:sz w:val="24"/>
          <w:szCs w:val="24"/>
        </w:rPr>
        <w:t xml:space="preserve">ment </w:t>
      </w:r>
      <w:r w:rsidRPr="007C7184">
        <w:rPr>
          <w:i/>
          <w:iCs/>
          <w:sz w:val="24"/>
          <w:szCs w:val="24"/>
        </w:rPr>
        <w:t>of the tool</w:t>
      </w:r>
    </w:p>
    <w:p w14:paraId="3BF7DFA1" w14:textId="3EEA3F6E" w:rsidR="00215FCD" w:rsidRPr="00D40E74" w:rsidRDefault="00215FCD" w:rsidP="009141C6">
      <w:pPr>
        <w:spacing w:after="0" w:line="360" w:lineRule="auto"/>
        <w:rPr>
          <w:sz w:val="24"/>
          <w:szCs w:val="24"/>
        </w:rPr>
      </w:pPr>
      <w:r w:rsidRPr="00D40E74">
        <w:rPr>
          <w:sz w:val="24"/>
          <w:szCs w:val="24"/>
        </w:rPr>
        <w:t>The preliminary development of the tool was informed by:</w:t>
      </w:r>
    </w:p>
    <w:p w14:paraId="0081BC00" w14:textId="77777777" w:rsidR="00544775" w:rsidRDefault="00544775" w:rsidP="00544775">
      <w:pPr>
        <w:spacing w:after="0" w:line="360" w:lineRule="auto"/>
        <w:rPr>
          <w:sz w:val="24"/>
          <w:szCs w:val="24"/>
        </w:rPr>
      </w:pPr>
    </w:p>
    <w:p w14:paraId="43F3B19D" w14:textId="77777777" w:rsidR="00544775" w:rsidRDefault="00544775" w:rsidP="00544775">
      <w:pPr>
        <w:spacing w:after="0" w:line="360" w:lineRule="auto"/>
        <w:rPr>
          <w:sz w:val="24"/>
          <w:szCs w:val="24"/>
        </w:rPr>
      </w:pPr>
    </w:p>
    <w:p w14:paraId="1C850BF1" w14:textId="4BE573AC" w:rsidR="00235BCE" w:rsidRPr="00544775" w:rsidRDefault="00D93E18" w:rsidP="00544775">
      <w:pPr>
        <w:pStyle w:val="ListParagraph"/>
        <w:numPr>
          <w:ilvl w:val="0"/>
          <w:numId w:val="31"/>
        </w:numPr>
        <w:spacing w:after="0" w:line="360" w:lineRule="auto"/>
        <w:rPr>
          <w:sz w:val="24"/>
          <w:szCs w:val="24"/>
          <w:highlight w:val="yellow"/>
        </w:rPr>
      </w:pPr>
      <w:r w:rsidRPr="007E6F84">
        <w:rPr>
          <w:sz w:val="24"/>
          <w:szCs w:val="24"/>
        </w:rPr>
        <w:t>S</w:t>
      </w:r>
      <w:r w:rsidR="000F70D3" w:rsidRPr="007E6F84">
        <w:rPr>
          <w:sz w:val="24"/>
          <w:szCs w:val="24"/>
        </w:rPr>
        <w:t xml:space="preserve">tudy of </w:t>
      </w:r>
      <w:r w:rsidR="002A1B30" w:rsidRPr="007E6F84">
        <w:rPr>
          <w:sz w:val="24"/>
          <w:szCs w:val="24"/>
        </w:rPr>
        <w:t xml:space="preserve">the review of healthcare safety </w:t>
      </w:r>
      <w:r w:rsidR="00FA62E2" w:rsidRPr="007E6F84">
        <w:rPr>
          <w:sz w:val="24"/>
          <w:szCs w:val="24"/>
        </w:rPr>
        <w:t xml:space="preserve">investigations </w:t>
      </w:r>
      <w:r w:rsidR="002A1B30" w:rsidRPr="007E6F84">
        <w:rPr>
          <w:sz w:val="24"/>
          <w:szCs w:val="24"/>
        </w:rPr>
        <w:t xml:space="preserve">and complaints reports </w:t>
      </w:r>
      <w:r w:rsidR="006020E3" w:rsidRPr="007E6F84">
        <w:rPr>
          <w:sz w:val="24"/>
          <w:szCs w:val="24"/>
        </w:rPr>
        <w:t>by</w:t>
      </w:r>
      <w:r w:rsidR="006020E3" w:rsidRPr="00544775">
        <w:rPr>
          <w:sz w:val="24"/>
          <w:szCs w:val="24"/>
        </w:rPr>
        <w:t xml:space="preserve"> Human Factors specialist</w:t>
      </w:r>
      <w:r w:rsidR="00FA62E2" w:rsidRPr="00544775">
        <w:rPr>
          <w:sz w:val="24"/>
          <w:szCs w:val="24"/>
        </w:rPr>
        <w:t xml:space="preserve">s that led to the identification of ‘traps to avoid’ in </w:t>
      </w:r>
      <w:r w:rsidR="007C7184" w:rsidRPr="00544775">
        <w:rPr>
          <w:sz w:val="24"/>
          <w:szCs w:val="24"/>
        </w:rPr>
        <w:t xml:space="preserve">safety investigation and learning reviews </w:t>
      </w:r>
      <w:r w:rsidRPr="00544775">
        <w:rPr>
          <w:sz w:val="24"/>
          <w:szCs w:val="24"/>
        </w:rPr>
        <w:t>[</w:t>
      </w:r>
      <w:r w:rsidR="00143D50">
        <w:rPr>
          <w:sz w:val="24"/>
          <w:szCs w:val="24"/>
        </w:rPr>
        <w:t>29</w:t>
      </w:r>
      <w:r w:rsidRPr="00544775">
        <w:rPr>
          <w:sz w:val="24"/>
          <w:szCs w:val="24"/>
        </w:rPr>
        <w:t>].</w:t>
      </w:r>
      <w:r w:rsidR="00B05361" w:rsidRPr="00544775">
        <w:rPr>
          <w:sz w:val="24"/>
          <w:szCs w:val="24"/>
        </w:rPr>
        <w:t xml:space="preserve"> </w:t>
      </w:r>
      <w:r w:rsidR="00CA4924" w:rsidRPr="00544775">
        <w:rPr>
          <w:sz w:val="24"/>
          <w:szCs w:val="24"/>
        </w:rPr>
        <w:t xml:space="preserve"> </w:t>
      </w:r>
    </w:p>
    <w:p w14:paraId="144E2F0B" w14:textId="5D08CFEE" w:rsidR="00CF6700" w:rsidRPr="0022570C" w:rsidRDefault="00C42678" w:rsidP="00235BCE">
      <w:pPr>
        <w:pStyle w:val="ListParagraph"/>
        <w:numPr>
          <w:ilvl w:val="0"/>
          <w:numId w:val="31"/>
        </w:numPr>
        <w:spacing w:after="0" w:line="360" w:lineRule="auto"/>
        <w:rPr>
          <w:sz w:val="24"/>
          <w:szCs w:val="24"/>
        </w:rPr>
      </w:pPr>
      <w:r w:rsidRPr="0022570C">
        <w:rPr>
          <w:sz w:val="24"/>
          <w:szCs w:val="24"/>
        </w:rPr>
        <w:t xml:space="preserve">A comprehensive search </w:t>
      </w:r>
      <w:r w:rsidR="00FF3730" w:rsidRPr="0022570C">
        <w:rPr>
          <w:sz w:val="24"/>
          <w:szCs w:val="24"/>
        </w:rPr>
        <w:t xml:space="preserve">to identify </w:t>
      </w:r>
      <w:r w:rsidR="0022570C">
        <w:rPr>
          <w:sz w:val="24"/>
          <w:szCs w:val="24"/>
        </w:rPr>
        <w:t xml:space="preserve">key </w:t>
      </w:r>
      <w:r w:rsidR="00FF3730" w:rsidRPr="0022570C">
        <w:rPr>
          <w:sz w:val="24"/>
          <w:szCs w:val="24"/>
        </w:rPr>
        <w:t xml:space="preserve">published literature that maybe helpful in </w:t>
      </w:r>
      <w:r w:rsidR="004B276A" w:rsidRPr="0022570C">
        <w:rPr>
          <w:sz w:val="24"/>
          <w:szCs w:val="24"/>
        </w:rPr>
        <w:t xml:space="preserve">informing </w:t>
      </w:r>
      <w:r w:rsidR="00E330EA" w:rsidRPr="0022570C">
        <w:rPr>
          <w:sz w:val="24"/>
          <w:szCs w:val="24"/>
        </w:rPr>
        <w:t xml:space="preserve">‘good practice’ </w:t>
      </w:r>
      <w:r w:rsidR="004B276A" w:rsidRPr="0022570C">
        <w:rPr>
          <w:sz w:val="24"/>
          <w:szCs w:val="24"/>
        </w:rPr>
        <w:t xml:space="preserve">principles </w:t>
      </w:r>
      <w:r w:rsidR="00E330EA" w:rsidRPr="0022570C">
        <w:rPr>
          <w:sz w:val="24"/>
          <w:szCs w:val="24"/>
        </w:rPr>
        <w:t>in relation to</w:t>
      </w:r>
      <w:r w:rsidR="000067EB" w:rsidRPr="0022570C">
        <w:rPr>
          <w:sz w:val="24"/>
          <w:szCs w:val="24"/>
        </w:rPr>
        <w:t xml:space="preserve"> healthcare</w:t>
      </w:r>
      <w:r w:rsidR="00E330EA" w:rsidRPr="0022570C">
        <w:rPr>
          <w:sz w:val="24"/>
          <w:szCs w:val="24"/>
        </w:rPr>
        <w:t xml:space="preserve"> safety</w:t>
      </w:r>
      <w:r w:rsidR="000067EB" w:rsidRPr="0022570C">
        <w:rPr>
          <w:sz w:val="24"/>
          <w:szCs w:val="24"/>
        </w:rPr>
        <w:t xml:space="preserve"> investigation</w:t>
      </w:r>
      <w:r w:rsidR="00E330EA" w:rsidRPr="0022570C">
        <w:rPr>
          <w:sz w:val="24"/>
          <w:szCs w:val="24"/>
        </w:rPr>
        <w:t xml:space="preserve">.  </w:t>
      </w:r>
    </w:p>
    <w:p w14:paraId="64B26462" w14:textId="6FEC2C7F" w:rsidR="00DA5DC7" w:rsidRPr="0022570C" w:rsidRDefault="00DA5DC7" w:rsidP="00235BCE">
      <w:pPr>
        <w:pStyle w:val="ListParagraph"/>
        <w:numPr>
          <w:ilvl w:val="0"/>
          <w:numId w:val="31"/>
        </w:numPr>
        <w:spacing w:after="0" w:line="360" w:lineRule="auto"/>
        <w:rPr>
          <w:sz w:val="24"/>
          <w:szCs w:val="24"/>
        </w:rPr>
      </w:pPr>
      <w:r w:rsidRPr="0022570C">
        <w:rPr>
          <w:sz w:val="24"/>
          <w:szCs w:val="24"/>
        </w:rPr>
        <w:t>A hand search</w:t>
      </w:r>
      <w:r w:rsidR="00602A04" w:rsidRPr="0022570C">
        <w:rPr>
          <w:sz w:val="24"/>
          <w:szCs w:val="24"/>
        </w:rPr>
        <w:t xml:space="preserve"> of key </w:t>
      </w:r>
      <w:r w:rsidR="000E287A">
        <w:rPr>
          <w:sz w:val="24"/>
          <w:szCs w:val="24"/>
        </w:rPr>
        <w:t xml:space="preserve">healthcare </w:t>
      </w:r>
      <w:r w:rsidR="00602A04" w:rsidRPr="0022570C">
        <w:rPr>
          <w:sz w:val="24"/>
          <w:szCs w:val="24"/>
        </w:rPr>
        <w:t>journals (</w:t>
      </w:r>
      <w:r w:rsidR="00602A04" w:rsidRPr="000E287A">
        <w:rPr>
          <w:i/>
          <w:iCs/>
          <w:sz w:val="24"/>
          <w:szCs w:val="24"/>
        </w:rPr>
        <w:t xml:space="preserve">BMJ Quality &amp; Safety; </w:t>
      </w:r>
      <w:r w:rsidR="00315BBB" w:rsidRPr="000E287A">
        <w:rPr>
          <w:i/>
          <w:iCs/>
          <w:sz w:val="24"/>
          <w:szCs w:val="24"/>
        </w:rPr>
        <w:t xml:space="preserve">BMJ Open Quality; </w:t>
      </w:r>
      <w:r w:rsidR="00602A04" w:rsidRPr="000E287A">
        <w:rPr>
          <w:i/>
          <w:iCs/>
          <w:sz w:val="24"/>
          <w:szCs w:val="24"/>
        </w:rPr>
        <w:t>Journal of Patient Safety</w:t>
      </w:r>
      <w:r w:rsidR="00315BBB" w:rsidRPr="000E287A">
        <w:rPr>
          <w:i/>
          <w:iCs/>
          <w:sz w:val="24"/>
          <w:szCs w:val="24"/>
        </w:rPr>
        <w:t xml:space="preserve">; </w:t>
      </w:r>
      <w:r w:rsidR="00A16187">
        <w:rPr>
          <w:i/>
          <w:iCs/>
          <w:sz w:val="24"/>
          <w:szCs w:val="24"/>
        </w:rPr>
        <w:t xml:space="preserve">The Joint Commission Journal on Quality and Patient Safety; </w:t>
      </w:r>
      <w:r w:rsidR="001A1FF6" w:rsidRPr="000E287A">
        <w:rPr>
          <w:i/>
          <w:iCs/>
          <w:sz w:val="24"/>
          <w:szCs w:val="24"/>
        </w:rPr>
        <w:t xml:space="preserve">International Journal </w:t>
      </w:r>
      <w:r w:rsidR="004E1B02">
        <w:rPr>
          <w:i/>
          <w:iCs/>
          <w:sz w:val="24"/>
          <w:szCs w:val="24"/>
        </w:rPr>
        <w:t>for</w:t>
      </w:r>
      <w:r w:rsidR="001A1FF6" w:rsidRPr="000E287A">
        <w:rPr>
          <w:i/>
          <w:iCs/>
          <w:sz w:val="24"/>
          <w:szCs w:val="24"/>
        </w:rPr>
        <w:t xml:space="preserve"> Quality in Health</w:t>
      </w:r>
      <w:r w:rsidR="00875CA6">
        <w:rPr>
          <w:i/>
          <w:iCs/>
          <w:sz w:val="24"/>
          <w:szCs w:val="24"/>
        </w:rPr>
        <w:t xml:space="preserve"> C</w:t>
      </w:r>
      <w:r w:rsidR="001A1FF6" w:rsidRPr="000E287A">
        <w:rPr>
          <w:i/>
          <w:iCs/>
          <w:sz w:val="24"/>
          <w:szCs w:val="24"/>
        </w:rPr>
        <w:t>are</w:t>
      </w:r>
      <w:r w:rsidR="00227669">
        <w:rPr>
          <w:i/>
          <w:iCs/>
          <w:sz w:val="24"/>
          <w:szCs w:val="24"/>
        </w:rPr>
        <w:t>; and the</w:t>
      </w:r>
      <w:r w:rsidR="008E31E4">
        <w:rPr>
          <w:i/>
          <w:iCs/>
          <w:sz w:val="24"/>
          <w:szCs w:val="24"/>
        </w:rPr>
        <w:t xml:space="preserve"> </w:t>
      </w:r>
      <w:r w:rsidR="008E31E4" w:rsidRPr="008E31E4">
        <w:rPr>
          <w:i/>
          <w:iCs/>
          <w:sz w:val="24"/>
          <w:szCs w:val="24"/>
        </w:rPr>
        <w:t>Journal of Patient Safety and Risk Management</w:t>
      </w:r>
      <w:r w:rsidR="000E287A">
        <w:rPr>
          <w:sz w:val="24"/>
          <w:szCs w:val="24"/>
        </w:rPr>
        <w:t>)</w:t>
      </w:r>
    </w:p>
    <w:p w14:paraId="3C4C28C0" w14:textId="653BAF10" w:rsidR="006D6079" w:rsidRPr="0022570C" w:rsidRDefault="00327ACB" w:rsidP="00C2095A">
      <w:pPr>
        <w:pStyle w:val="ListParagraph"/>
        <w:numPr>
          <w:ilvl w:val="0"/>
          <w:numId w:val="31"/>
        </w:numPr>
        <w:spacing w:after="0" w:line="360" w:lineRule="auto"/>
        <w:rPr>
          <w:sz w:val="24"/>
          <w:szCs w:val="24"/>
        </w:rPr>
      </w:pPr>
      <w:r w:rsidRPr="0022570C">
        <w:rPr>
          <w:sz w:val="24"/>
          <w:szCs w:val="24"/>
        </w:rPr>
        <w:t xml:space="preserve">Professional cross sector ‘good practice’ guidance on </w:t>
      </w:r>
      <w:r w:rsidR="006D6079" w:rsidRPr="0022570C">
        <w:rPr>
          <w:sz w:val="24"/>
          <w:szCs w:val="24"/>
        </w:rPr>
        <w:t>learning from adverse events</w:t>
      </w:r>
      <w:r w:rsidR="00CE4DB9" w:rsidRPr="0022570C">
        <w:rPr>
          <w:sz w:val="24"/>
          <w:szCs w:val="24"/>
        </w:rPr>
        <w:t xml:space="preserve"> by the UK-based Chartered Institute of Ergonomics and Human Factors</w:t>
      </w:r>
      <w:r w:rsidR="000E287A">
        <w:rPr>
          <w:sz w:val="24"/>
          <w:szCs w:val="24"/>
        </w:rPr>
        <w:t xml:space="preserve"> and the </w:t>
      </w:r>
      <w:r w:rsidR="001B5AD3">
        <w:rPr>
          <w:sz w:val="24"/>
          <w:szCs w:val="24"/>
        </w:rPr>
        <w:t>Energy Institute</w:t>
      </w:r>
      <w:r w:rsidR="00143D50">
        <w:rPr>
          <w:sz w:val="24"/>
          <w:szCs w:val="24"/>
        </w:rPr>
        <w:t xml:space="preserve"> [</w:t>
      </w:r>
      <w:r w:rsidR="00875CA6">
        <w:rPr>
          <w:sz w:val="24"/>
          <w:szCs w:val="24"/>
        </w:rPr>
        <w:t>16, 3</w:t>
      </w:r>
      <w:r w:rsidR="009713A2">
        <w:rPr>
          <w:sz w:val="24"/>
          <w:szCs w:val="24"/>
        </w:rPr>
        <w:t>0</w:t>
      </w:r>
      <w:r w:rsidR="00143D50">
        <w:rPr>
          <w:sz w:val="24"/>
          <w:szCs w:val="24"/>
        </w:rPr>
        <w:t>]</w:t>
      </w:r>
      <w:r w:rsidR="00CE4DB9" w:rsidRPr="0022570C">
        <w:rPr>
          <w:sz w:val="24"/>
          <w:szCs w:val="24"/>
        </w:rPr>
        <w:t>.</w:t>
      </w:r>
    </w:p>
    <w:p w14:paraId="7767B840" w14:textId="77777777" w:rsidR="000A4182" w:rsidRDefault="000A4182" w:rsidP="00EE102C">
      <w:pPr>
        <w:spacing w:after="0" w:line="360" w:lineRule="auto"/>
        <w:rPr>
          <w:sz w:val="24"/>
          <w:szCs w:val="24"/>
        </w:rPr>
      </w:pPr>
    </w:p>
    <w:p w14:paraId="1AD50886" w14:textId="3E8F4614" w:rsidR="003A51DB" w:rsidRDefault="00A872AF" w:rsidP="009924AA">
      <w:pPr>
        <w:spacing w:after="0" w:line="360" w:lineRule="auto"/>
        <w:rPr>
          <w:sz w:val="24"/>
          <w:szCs w:val="24"/>
        </w:rPr>
      </w:pPr>
      <w:r>
        <w:rPr>
          <w:sz w:val="24"/>
          <w:szCs w:val="24"/>
        </w:rPr>
        <w:t>After c</w:t>
      </w:r>
      <w:r w:rsidR="00460E3F">
        <w:rPr>
          <w:sz w:val="24"/>
          <w:szCs w:val="24"/>
        </w:rPr>
        <w:t xml:space="preserve">areful </w:t>
      </w:r>
      <w:r>
        <w:rPr>
          <w:sz w:val="24"/>
          <w:szCs w:val="24"/>
        </w:rPr>
        <w:t xml:space="preserve">review </w:t>
      </w:r>
      <w:r w:rsidR="00460E3F">
        <w:rPr>
          <w:sz w:val="24"/>
          <w:szCs w:val="24"/>
        </w:rPr>
        <w:t xml:space="preserve">and re-review </w:t>
      </w:r>
      <w:r>
        <w:rPr>
          <w:sz w:val="24"/>
          <w:szCs w:val="24"/>
        </w:rPr>
        <w:t xml:space="preserve">of the identified </w:t>
      </w:r>
      <w:r w:rsidR="00E07B57">
        <w:rPr>
          <w:sz w:val="24"/>
          <w:szCs w:val="24"/>
        </w:rPr>
        <w:t>literature</w:t>
      </w:r>
      <w:r>
        <w:rPr>
          <w:sz w:val="24"/>
          <w:szCs w:val="24"/>
        </w:rPr>
        <w:t xml:space="preserve">, PB extracted </w:t>
      </w:r>
      <w:r w:rsidR="00D9454A">
        <w:rPr>
          <w:sz w:val="24"/>
          <w:szCs w:val="24"/>
        </w:rPr>
        <w:t xml:space="preserve">key </w:t>
      </w:r>
      <w:r>
        <w:rPr>
          <w:sz w:val="24"/>
          <w:szCs w:val="24"/>
        </w:rPr>
        <w:t>information</w:t>
      </w:r>
      <w:r w:rsidR="00D9454A">
        <w:rPr>
          <w:sz w:val="24"/>
          <w:szCs w:val="24"/>
        </w:rPr>
        <w:t xml:space="preserve"> from reported study results and discussion</w:t>
      </w:r>
      <w:r w:rsidR="003A51DB">
        <w:rPr>
          <w:sz w:val="24"/>
          <w:szCs w:val="24"/>
        </w:rPr>
        <w:t xml:space="preserve"> sections</w:t>
      </w:r>
      <w:r>
        <w:rPr>
          <w:sz w:val="24"/>
          <w:szCs w:val="24"/>
        </w:rPr>
        <w:t xml:space="preserve"> where </w:t>
      </w:r>
      <w:r w:rsidR="00FB3A9D">
        <w:rPr>
          <w:sz w:val="24"/>
          <w:szCs w:val="24"/>
        </w:rPr>
        <w:t xml:space="preserve">it was judged </w:t>
      </w:r>
      <w:r>
        <w:rPr>
          <w:sz w:val="24"/>
          <w:szCs w:val="24"/>
        </w:rPr>
        <w:t>investigation</w:t>
      </w:r>
      <w:r w:rsidR="00F83790">
        <w:rPr>
          <w:sz w:val="24"/>
          <w:szCs w:val="24"/>
        </w:rPr>
        <w:t xml:space="preserve"> and </w:t>
      </w:r>
      <w:r w:rsidR="00FB3A9D">
        <w:rPr>
          <w:sz w:val="24"/>
          <w:szCs w:val="24"/>
        </w:rPr>
        <w:t>learning review</w:t>
      </w:r>
      <w:r>
        <w:rPr>
          <w:sz w:val="24"/>
          <w:szCs w:val="24"/>
        </w:rPr>
        <w:t xml:space="preserve"> practices could be improved.  </w:t>
      </w:r>
      <w:r w:rsidR="003A51DB">
        <w:rPr>
          <w:sz w:val="24"/>
          <w:szCs w:val="24"/>
        </w:rPr>
        <w:t xml:space="preserve">From this, a </w:t>
      </w:r>
      <w:r w:rsidR="006D1215">
        <w:rPr>
          <w:sz w:val="24"/>
          <w:szCs w:val="24"/>
        </w:rPr>
        <w:t xml:space="preserve">preliminary </w:t>
      </w:r>
      <w:r w:rsidR="009924AA">
        <w:rPr>
          <w:sz w:val="24"/>
          <w:szCs w:val="24"/>
        </w:rPr>
        <w:t xml:space="preserve">draft tool was </w:t>
      </w:r>
      <w:r w:rsidR="003A51DB">
        <w:rPr>
          <w:sz w:val="24"/>
          <w:szCs w:val="24"/>
        </w:rPr>
        <w:t xml:space="preserve">then </w:t>
      </w:r>
      <w:r w:rsidR="009924AA">
        <w:rPr>
          <w:sz w:val="24"/>
          <w:szCs w:val="24"/>
        </w:rPr>
        <w:t xml:space="preserve">created that comprised a series of </w:t>
      </w:r>
      <w:r w:rsidR="00E75A8D">
        <w:rPr>
          <w:sz w:val="24"/>
          <w:szCs w:val="24"/>
        </w:rPr>
        <w:t xml:space="preserve">13 </w:t>
      </w:r>
      <w:r w:rsidR="00FE2508">
        <w:rPr>
          <w:sz w:val="24"/>
          <w:szCs w:val="24"/>
        </w:rPr>
        <w:t xml:space="preserve">written statements </w:t>
      </w:r>
      <w:r w:rsidR="009924AA">
        <w:rPr>
          <w:sz w:val="24"/>
          <w:szCs w:val="24"/>
        </w:rPr>
        <w:t>that aligned to published evidence in support of their inclusion</w:t>
      </w:r>
      <w:r w:rsidR="00FE2508">
        <w:rPr>
          <w:sz w:val="24"/>
          <w:szCs w:val="24"/>
        </w:rPr>
        <w:t xml:space="preserve"> -</w:t>
      </w:r>
      <w:r w:rsidR="009924AA">
        <w:rPr>
          <w:sz w:val="24"/>
          <w:szCs w:val="24"/>
        </w:rPr>
        <w:t xml:space="preserve"> alongside a</w:t>
      </w:r>
      <w:r w:rsidR="00AD2010">
        <w:rPr>
          <w:sz w:val="24"/>
          <w:szCs w:val="24"/>
        </w:rPr>
        <w:t xml:space="preserve"> simple</w:t>
      </w:r>
      <w:r w:rsidR="009924AA">
        <w:rPr>
          <w:sz w:val="24"/>
          <w:szCs w:val="24"/>
        </w:rPr>
        <w:t xml:space="preserve"> ordinal rating scale to guide the formative </w:t>
      </w:r>
      <w:r w:rsidR="00AD2010">
        <w:rPr>
          <w:sz w:val="24"/>
          <w:szCs w:val="24"/>
        </w:rPr>
        <w:t>self-</w:t>
      </w:r>
      <w:r w:rsidR="009924AA">
        <w:rPr>
          <w:sz w:val="24"/>
          <w:szCs w:val="24"/>
        </w:rPr>
        <w:t xml:space="preserve">assessment process.  </w:t>
      </w:r>
    </w:p>
    <w:p w14:paraId="25F327E4" w14:textId="77777777" w:rsidR="003A51DB" w:rsidRDefault="003A51DB" w:rsidP="009924AA">
      <w:pPr>
        <w:spacing w:after="0" w:line="360" w:lineRule="auto"/>
        <w:rPr>
          <w:sz w:val="24"/>
          <w:szCs w:val="24"/>
        </w:rPr>
      </w:pPr>
    </w:p>
    <w:p w14:paraId="6CF75A90" w14:textId="20F9B393" w:rsidR="009D4CD7" w:rsidRPr="004708E0" w:rsidRDefault="00BB79B8" w:rsidP="009924AA">
      <w:pPr>
        <w:spacing w:after="0" w:line="360" w:lineRule="auto"/>
        <w:rPr>
          <w:b/>
          <w:bCs/>
          <w:sz w:val="24"/>
          <w:szCs w:val="24"/>
        </w:rPr>
      </w:pPr>
      <w:r w:rsidRPr="004708E0">
        <w:rPr>
          <w:b/>
          <w:bCs/>
          <w:sz w:val="24"/>
          <w:szCs w:val="24"/>
        </w:rPr>
        <w:t xml:space="preserve">Iterative </w:t>
      </w:r>
      <w:r w:rsidR="008D69F9" w:rsidRPr="004708E0">
        <w:rPr>
          <w:b/>
          <w:bCs/>
          <w:sz w:val="24"/>
          <w:szCs w:val="24"/>
        </w:rPr>
        <w:t xml:space="preserve">co-design </w:t>
      </w:r>
      <w:r w:rsidRPr="004708E0">
        <w:rPr>
          <w:b/>
          <w:bCs/>
          <w:sz w:val="24"/>
          <w:szCs w:val="24"/>
        </w:rPr>
        <w:t xml:space="preserve">of the tool </w:t>
      </w:r>
    </w:p>
    <w:p w14:paraId="2A533F37" w14:textId="5EAB8DBB" w:rsidR="00F225AE" w:rsidRDefault="003A763A" w:rsidP="00074D34">
      <w:pPr>
        <w:spacing w:after="0" w:line="360" w:lineRule="auto"/>
        <w:rPr>
          <w:sz w:val="24"/>
          <w:szCs w:val="24"/>
        </w:rPr>
      </w:pPr>
      <w:r>
        <w:rPr>
          <w:sz w:val="24"/>
          <w:szCs w:val="24"/>
        </w:rPr>
        <w:t xml:space="preserve">The </w:t>
      </w:r>
      <w:r w:rsidR="00154673">
        <w:rPr>
          <w:sz w:val="24"/>
          <w:szCs w:val="24"/>
        </w:rPr>
        <w:t>preliminary</w:t>
      </w:r>
      <w:r w:rsidR="006D1215">
        <w:rPr>
          <w:sz w:val="24"/>
          <w:szCs w:val="24"/>
        </w:rPr>
        <w:t xml:space="preserve"> </w:t>
      </w:r>
      <w:r>
        <w:rPr>
          <w:sz w:val="24"/>
          <w:szCs w:val="24"/>
        </w:rPr>
        <w:t xml:space="preserve">draft tool </w:t>
      </w:r>
      <w:r w:rsidR="009924AA">
        <w:rPr>
          <w:sz w:val="24"/>
          <w:szCs w:val="24"/>
        </w:rPr>
        <w:t xml:space="preserve">was circulated to the expert </w:t>
      </w:r>
      <w:r w:rsidR="001C58C1">
        <w:rPr>
          <w:sz w:val="24"/>
          <w:szCs w:val="24"/>
        </w:rPr>
        <w:t xml:space="preserve">panel </w:t>
      </w:r>
      <w:r w:rsidR="009924AA">
        <w:rPr>
          <w:sz w:val="24"/>
          <w:szCs w:val="24"/>
        </w:rPr>
        <w:t>via electronic mail for critical review</w:t>
      </w:r>
      <w:r w:rsidR="00F225AE">
        <w:rPr>
          <w:sz w:val="24"/>
          <w:szCs w:val="24"/>
        </w:rPr>
        <w:t xml:space="preserve"> and the provision of feedback</w:t>
      </w:r>
      <w:r w:rsidR="009924AA">
        <w:rPr>
          <w:sz w:val="24"/>
          <w:szCs w:val="24"/>
        </w:rPr>
        <w:t xml:space="preserve">. </w:t>
      </w:r>
      <w:r w:rsidR="00154673">
        <w:rPr>
          <w:sz w:val="24"/>
          <w:szCs w:val="24"/>
        </w:rPr>
        <w:t xml:space="preserve"> </w:t>
      </w:r>
      <w:r w:rsidR="001C58C1">
        <w:rPr>
          <w:sz w:val="24"/>
          <w:szCs w:val="24"/>
        </w:rPr>
        <w:t xml:space="preserve">Panel </w:t>
      </w:r>
      <w:r w:rsidR="00154673">
        <w:rPr>
          <w:sz w:val="24"/>
          <w:szCs w:val="24"/>
        </w:rPr>
        <w:t>members were asked</w:t>
      </w:r>
      <w:r w:rsidR="008902F7">
        <w:rPr>
          <w:sz w:val="24"/>
          <w:szCs w:val="24"/>
        </w:rPr>
        <w:t xml:space="preserve"> to comment on the relevance of each </w:t>
      </w:r>
      <w:r w:rsidR="004740C8">
        <w:rPr>
          <w:sz w:val="24"/>
          <w:szCs w:val="24"/>
        </w:rPr>
        <w:t>statement</w:t>
      </w:r>
      <w:r w:rsidR="008902F7">
        <w:rPr>
          <w:sz w:val="24"/>
          <w:szCs w:val="24"/>
        </w:rPr>
        <w:t xml:space="preserve"> </w:t>
      </w:r>
      <w:r w:rsidR="00D368C4">
        <w:rPr>
          <w:sz w:val="24"/>
          <w:szCs w:val="24"/>
        </w:rPr>
        <w:t>for</w:t>
      </w:r>
      <w:r w:rsidR="008902F7">
        <w:rPr>
          <w:sz w:val="24"/>
          <w:szCs w:val="24"/>
        </w:rPr>
        <w:t xml:space="preserve"> the </w:t>
      </w:r>
      <w:r w:rsidR="001C58C1">
        <w:rPr>
          <w:sz w:val="24"/>
          <w:szCs w:val="24"/>
        </w:rPr>
        <w:t xml:space="preserve">formative </w:t>
      </w:r>
      <w:r w:rsidR="004740C8">
        <w:rPr>
          <w:sz w:val="24"/>
          <w:szCs w:val="24"/>
        </w:rPr>
        <w:t>review of safety investigation reports</w:t>
      </w:r>
      <w:r w:rsidR="00D368C4">
        <w:rPr>
          <w:sz w:val="24"/>
          <w:szCs w:val="24"/>
        </w:rPr>
        <w:t>.</w:t>
      </w:r>
      <w:r w:rsidR="004740C8">
        <w:rPr>
          <w:sz w:val="24"/>
          <w:szCs w:val="24"/>
        </w:rPr>
        <w:t xml:space="preserve"> </w:t>
      </w:r>
      <w:r w:rsidR="00D368C4">
        <w:rPr>
          <w:sz w:val="24"/>
          <w:szCs w:val="24"/>
        </w:rPr>
        <w:t xml:space="preserve">Panel members were also asked to comment on </w:t>
      </w:r>
      <w:r w:rsidR="004740C8">
        <w:rPr>
          <w:sz w:val="24"/>
          <w:szCs w:val="24"/>
        </w:rPr>
        <w:t>the clarity of the statement</w:t>
      </w:r>
      <w:r w:rsidR="00D368C4">
        <w:rPr>
          <w:sz w:val="24"/>
          <w:szCs w:val="24"/>
        </w:rPr>
        <w:t>s</w:t>
      </w:r>
      <w:r w:rsidR="00CC481A">
        <w:rPr>
          <w:sz w:val="24"/>
          <w:szCs w:val="24"/>
        </w:rPr>
        <w:t xml:space="preserve"> and provide feedback for improvement</w:t>
      </w:r>
      <w:r w:rsidR="00D368C4">
        <w:rPr>
          <w:sz w:val="24"/>
          <w:szCs w:val="24"/>
        </w:rPr>
        <w:t>.</w:t>
      </w:r>
      <w:r w:rsidR="00CC481A">
        <w:rPr>
          <w:sz w:val="24"/>
          <w:szCs w:val="24"/>
        </w:rPr>
        <w:t xml:space="preserve">  </w:t>
      </w:r>
      <w:r w:rsidR="00074D34">
        <w:rPr>
          <w:sz w:val="24"/>
          <w:szCs w:val="24"/>
        </w:rPr>
        <w:t xml:space="preserve">They </w:t>
      </w:r>
      <w:r w:rsidR="00CC481A">
        <w:rPr>
          <w:sz w:val="24"/>
          <w:szCs w:val="24"/>
        </w:rPr>
        <w:t xml:space="preserve">were also asked to </w:t>
      </w:r>
      <w:r w:rsidR="006F3518">
        <w:rPr>
          <w:sz w:val="24"/>
          <w:szCs w:val="24"/>
        </w:rPr>
        <w:t xml:space="preserve">suggest additional items </w:t>
      </w:r>
      <w:r w:rsidR="00074D34">
        <w:rPr>
          <w:sz w:val="24"/>
          <w:szCs w:val="24"/>
        </w:rPr>
        <w:t>for the tool.</w:t>
      </w:r>
      <w:r w:rsidR="001A353E">
        <w:rPr>
          <w:sz w:val="24"/>
          <w:szCs w:val="24"/>
        </w:rPr>
        <w:t xml:space="preserve"> The </w:t>
      </w:r>
      <w:r w:rsidR="005B0217">
        <w:rPr>
          <w:sz w:val="24"/>
          <w:szCs w:val="24"/>
        </w:rPr>
        <w:t xml:space="preserve">tool was </w:t>
      </w:r>
      <w:r w:rsidR="008F0D57">
        <w:rPr>
          <w:sz w:val="24"/>
          <w:szCs w:val="24"/>
        </w:rPr>
        <w:t xml:space="preserve">iteratively </w:t>
      </w:r>
      <w:r w:rsidR="005B0217">
        <w:rPr>
          <w:sz w:val="24"/>
          <w:szCs w:val="24"/>
        </w:rPr>
        <w:t xml:space="preserve">redesigned </w:t>
      </w:r>
      <w:r w:rsidR="009924AA">
        <w:rPr>
          <w:sz w:val="24"/>
          <w:szCs w:val="24"/>
        </w:rPr>
        <w:t xml:space="preserve">based on three rounds of feedback </w:t>
      </w:r>
      <w:r w:rsidR="00B66C3C">
        <w:rPr>
          <w:sz w:val="24"/>
          <w:szCs w:val="24"/>
        </w:rPr>
        <w:t>received</w:t>
      </w:r>
      <w:r w:rsidR="008F0D57">
        <w:rPr>
          <w:sz w:val="24"/>
          <w:szCs w:val="24"/>
        </w:rPr>
        <w:t xml:space="preserve">. </w:t>
      </w:r>
      <w:r w:rsidR="009924AA">
        <w:rPr>
          <w:sz w:val="24"/>
          <w:szCs w:val="24"/>
        </w:rPr>
        <w:t>PB</w:t>
      </w:r>
      <w:r w:rsidR="008F0D57">
        <w:rPr>
          <w:sz w:val="24"/>
          <w:szCs w:val="24"/>
        </w:rPr>
        <w:t xml:space="preserve"> </w:t>
      </w:r>
      <w:r w:rsidR="00B44998">
        <w:rPr>
          <w:sz w:val="24"/>
          <w:szCs w:val="24"/>
        </w:rPr>
        <w:t xml:space="preserve">made </w:t>
      </w:r>
      <w:r w:rsidR="005B0217">
        <w:rPr>
          <w:sz w:val="24"/>
          <w:szCs w:val="24"/>
        </w:rPr>
        <w:t xml:space="preserve">a judgement </w:t>
      </w:r>
      <w:r w:rsidR="00B85C50">
        <w:rPr>
          <w:sz w:val="24"/>
          <w:szCs w:val="24"/>
        </w:rPr>
        <w:t xml:space="preserve">after each round </w:t>
      </w:r>
      <w:r w:rsidR="005B0217">
        <w:rPr>
          <w:sz w:val="24"/>
          <w:szCs w:val="24"/>
        </w:rPr>
        <w:t>to exclude items or edit them to enhance relevance and clarity in preparation for the next modified-Delphi round.</w:t>
      </w:r>
      <w:r w:rsidR="009924AA">
        <w:rPr>
          <w:sz w:val="24"/>
          <w:szCs w:val="24"/>
        </w:rPr>
        <w:t xml:space="preserve">  </w:t>
      </w:r>
    </w:p>
    <w:p w14:paraId="44A38186" w14:textId="77777777" w:rsidR="00F225AE" w:rsidRDefault="00F225AE" w:rsidP="009924AA">
      <w:pPr>
        <w:spacing w:after="0" w:line="360" w:lineRule="auto"/>
        <w:rPr>
          <w:sz w:val="24"/>
          <w:szCs w:val="24"/>
        </w:rPr>
      </w:pPr>
    </w:p>
    <w:p w14:paraId="5A440F3D" w14:textId="024619D9" w:rsidR="009924AA" w:rsidRPr="00E73162" w:rsidRDefault="009924AA" w:rsidP="00097089">
      <w:pPr>
        <w:spacing w:after="0" w:line="360" w:lineRule="auto"/>
        <w:rPr>
          <w:sz w:val="24"/>
          <w:szCs w:val="24"/>
        </w:rPr>
      </w:pPr>
      <w:r>
        <w:rPr>
          <w:sz w:val="24"/>
          <w:szCs w:val="24"/>
        </w:rPr>
        <w:t>Disagreements were resolved by discussion via online meetings</w:t>
      </w:r>
      <w:r w:rsidR="001A353E">
        <w:rPr>
          <w:sz w:val="24"/>
          <w:szCs w:val="24"/>
        </w:rPr>
        <w:t xml:space="preserve"> at the end of each round of feedback</w:t>
      </w:r>
      <w:r>
        <w:rPr>
          <w:sz w:val="24"/>
          <w:szCs w:val="24"/>
        </w:rPr>
        <w:t xml:space="preserve"> </w:t>
      </w:r>
      <w:r w:rsidR="0073041D">
        <w:rPr>
          <w:sz w:val="24"/>
          <w:szCs w:val="24"/>
        </w:rPr>
        <w:t xml:space="preserve">(using a combination of 1 to 1 meetings and small group meetings </w:t>
      </w:r>
      <w:r w:rsidR="00E5120E">
        <w:rPr>
          <w:sz w:val="24"/>
          <w:szCs w:val="24"/>
        </w:rPr>
        <w:t xml:space="preserve">e.g. 3-6 </w:t>
      </w:r>
      <w:r w:rsidR="00E5120E">
        <w:rPr>
          <w:sz w:val="24"/>
          <w:szCs w:val="24"/>
        </w:rPr>
        <w:lastRenderedPageBreak/>
        <w:t xml:space="preserve">participants at a time to accommodate availability) </w:t>
      </w:r>
      <w:r>
        <w:rPr>
          <w:sz w:val="24"/>
          <w:szCs w:val="24"/>
        </w:rPr>
        <w:t>using Microsoft Teams until consensus</w:t>
      </w:r>
      <w:r w:rsidR="00D064BC">
        <w:rPr>
          <w:sz w:val="24"/>
          <w:szCs w:val="24"/>
        </w:rPr>
        <w:t xml:space="preserve"> </w:t>
      </w:r>
      <w:r>
        <w:rPr>
          <w:sz w:val="24"/>
          <w:szCs w:val="24"/>
        </w:rPr>
        <w:t>was reached on the final content of the preliminary tool.</w:t>
      </w:r>
      <w:r w:rsidR="00097089">
        <w:rPr>
          <w:sz w:val="24"/>
          <w:szCs w:val="24"/>
        </w:rPr>
        <w:t xml:space="preserve"> </w:t>
      </w:r>
      <w:r w:rsidR="00101736" w:rsidRPr="00E73162">
        <w:rPr>
          <w:sz w:val="24"/>
          <w:szCs w:val="24"/>
        </w:rPr>
        <w:t>At the end of this phase, the tool consisted o</w:t>
      </w:r>
      <w:r w:rsidR="00F650F0" w:rsidRPr="00E73162">
        <w:rPr>
          <w:sz w:val="24"/>
          <w:szCs w:val="24"/>
        </w:rPr>
        <w:t>f eight statements.</w:t>
      </w:r>
    </w:p>
    <w:p w14:paraId="11481B4D" w14:textId="77777777" w:rsidR="00F650F0" w:rsidRDefault="00F650F0" w:rsidP="009924AA">
      <w:pPr>
        <w:spacing w:after="0" w:line="360" w:lineRule="auto"/>
        <w:rPr>
          <w:b/>
          <w:bCs/>
          <w:sz w:val="28"/>
          <w:szCs w:val="28"/>
        </w:rPr>
      </w:pPr>
    </w:p>
    <w:p w14:paraId="7CA231D4" w14:textId="38B4C7B3" w:rsidR="00277303" w:rsidRPr="00E73162" w:rsidRDefault="00277303" w:rsidP="009924AA">
      <w:pPr>
        <w:spacing w:after="0" w:line="360" w:lineRule="auto"/>
        <w:rPr>
          <w:b/>
          <w:bCs/>
          <w:sz w:val="24"/>
          <w:szCs w:val="24"/>
        </w:rPr>
      </w:pPr>
      <w:r w:rsidRPr="00E73162">
        <w:rPr>
          <w:b/>
          <w:bCs/>
          <w:sz w:val="24"/>
          <w:szCs w:val="24"/>
        </w:rPr>
        <w:t>Phase 2</w:t>
      </w:r>
      <w:r w:rsidR="0040109A" w:rsidRPr="00E73162">
        <w:rPr>
          <w:b/>
          <w:bCs/>
          <w:sz w:val="24"/>
          <w:szCs w:val="24"/>
        </w:rPr>
        <w:t>: Validating the content of the tool</w:t>
      </w:r>
    </w:p>
    <w:p w14:paraId="032788DE" w14:textId="0D95B81A" w:rsidR="00B26DF0" w:rsidRDefault="002C1A54" w:rsidP="00834FD8">
      <w:pPr>
        <w:spacing w:after="0" w:line="360" w:lineRule="auto"/>
        <w:rPr>
          <w:sz w:val="24"/>
          <w:szCs w:val="24"/>
        </w:rPr>
      </w:pPr>
      <w:r w:rsidRPr="00423A9A">
        <w:rPr>
          <w:i/>
          <w:iCs/>
          <w:sz w:val="24"/>
          <w:szCs w:val="24"/>
        </w:rPr>
        <w:t>Study Design:</w:t>
      </w:r>
      <w:r w:rsidRPr="00E73162">
        <w:rPr>
          <w:sz w:val="24"/>
          <w:szCs w:val="24"/>
        </w:rPr>
        <w:t xml:space="preserve"> The study adopt</w:t>
      </w:r>
      <w:r w:rsidR="003C1819">
        <w:rPr>
          <w:sz w:val="24"/>
          <w:szCs w:val="24"/>
        </w:rPr>
        <w:t>ed</w:t>
      </w:r>
      <w:r w:rsidRPr="00E73162">
        <w:rPr>
          <w:sz w:val="24"/>
          <w:szCs w:val="24"/>
        </w:rPr>
        <w:t xml:space="preserve"> a modified Delphi technique</w:t>
      </w:r>
      <w:r w:rsidR="00834FD8">
        <w:rPr>
          <w:sz w:val="24"/>
          <w:szCs w:val="24"/>
        </w:rPr>
        <w:t xml:space="preserve"> using questionnaires</w:t>
      </w:r>
      <w:r w:rsidRPr="00E73162">
        <w:rPr>
          <w:sz w:val="24"/>
          <w:szCs w:val="24"/>
        </w:rPr>
        <w:t xml:space="preserve">.  </w:t>
      </w:r>
    </w:p>
    <w:p w14:paraId="3FBCD140" w14:textId="77777777" w:rsidR="00097089" w:rsidRDefault="00097089" w:rsidP="002C1A54">
      <w:pPr>
        <w:spacing w:after="0" w:line="360" w:lineRule="auto"/>
        <w:rPr>
          <w:b/>
          <w:bCs/>
          <w:sz w:val="24"/>
          <w:szCs w:val="24"/>
        </w:rPr>
      </w:pPr>
    </w:p>
    <w:p w14:paraId="38A505C8" w14:textId="38E18BCC" w:rsidR="00721337" w:rsidRPr="00423A9A" w:rsidRDefault="00721337" w:rsidP="002C1A54">
      <w:pPr>
        <w:spacing w:after="0" w:line="360" w:lineRule="auto"/>
        <w:rPr>
          <w:i/>
          <w:iCs/>
          <w:sz w:val="24"/>
          <w:szCs w:val="24"/>
        </w:rPr>
      </w:pPr>
      <w:r w:rsidRPr="00423A9A">
        <w:rPr>
          <w:i/>
          <w:iCs/>
          <w:sz w:val="24"/>
          <w:szCs w:val="24"/>
        </w:rPr>
        <w:t>Samp</w:t>
      </w:r>
      <w:r w:rsidR="00CC3572" w:rsidRPr="00423A9A">
        <w:rPr>
          <w:i/>
          <w:iCs/>
          <w:sz w:val="24"/>
          <w:szCs w:val="24"/>
        </w:rPr>
        <w:t>l</w:t>
      </w:r>
      <w:r w:rsidRPr="00423A9A">
        <w:rPr>
          <w:i/>
          <w:iCs/>
          <w:sz w:val="24"/>
          <w:szCs w:val="24"/>
        </w:rPr>
        <w:t>e</w:t>
      </w:r>
      <w:r w:rsidR="00CC3572" w:rsidRPr="00423A9A">
        <w:rPr>
          <w:i/>
          <w:iCs/>
          <w:sz w:val="24"/>
          <w:szCs w:val="24"/>
        </w:rPr>
        <w:t>:</w:t>
      </w:r>
      <w:r w:rsidRPr="00423A9A">
        <w:rPr>
          <w:i/>
          <w:iCs/>
          <w:sz w:val="24"/>
          <w:szCs w:val="24"/>
        </w:rPr>
        <w:t xml:space="preserve"> </w:t>
      </w:r>
    </w:p>
    <w:p w14:paraId="6DCD0846" w14:textId="12ED676A" w:rsidR="002C1A54" w:rsidRPr="00E73162" w:rsidRDefault="002C1A54" w:rsidP="002C1A54">
      <w:pPr>
        <w:spacing w:after="0" w:line="360" w:lineRule="auto"/>
        <w:rPr>
          <w:sz w:val="24"/>
          <w:szCs w:val="24"/>
        </w:rPr>
      </w:pPr>
      <w:r w:rsidRPr="00E73162">
        <w:rPr>
          <w:sz w:val="24"/>
          <w:szCs w:val="24"/>
        </w:rPr>
        <w:t>Participants:  </w:t>
      </w:r>
    </w:p>
    <w:p w14:paraId="6DC34A6E" w14:textId="3DBA83F9" w:rsidR="002C1A54" w:rsidRPr="00E73162" w:rsidRDefault="002C1A54" w:rsidP="002C1A54">
      <w:pPr>
        <w:spacing w:after="0" w:line="360" w:lineRule="auto"/>
        <w:rPr>
          <w:sz w:val="24"/>
          <w:szCs w:val="24"/>
        </w:rPr>
      </w:pPr>
      <w:r w:rsidRPr="00E73162">
        <w:rPr>
          <w:sz w:val="24"/>
          <w:szCs w:val="24"/>
        </w:rPr>
        <w:t xml:space="preserve">​Inclusion criteria: current users of the </w:t>
      </w:r>
      <w:r w:rsidR="00B26DF0">
        <w:rPr>
          <w:sz w:val="24"/>
          <w:szCs w:val="24"/>
        </w:rPr>
        <w:t xml:space="preserve">tool </w:t>
      </w:r>
      <w:r w:rsidRPr="00E73162">
        <w:rPr>
          <w:sz w:val="24"/>
          <w:szCs w:val="24"/>
        </w:rPr>
        <w:t>and either</w:t>
      </w:r>
    </w:p>
    <w:p w14:paraId="780B5877" w14:textId="31B16BFC" w:rsidR="002C1A54" w:rsidRPr="00E73162" w:rsidRDefault="002C1A54" w:rsidP="002C1A54">
      <w:pPr>
        <w:numPr>
          <w:ilvl w:val="0"/>
          <w:numId w:val="26"/>
        </w:numPr>
        <w:spacing w:after="0" w:line="360" w:lineRule="auto"/>
        <w:rPr>
          <w:sz w:val="24"/>
          <w:szCs w:val="24"/>
        </w:rPr>
      </w:pPr>
      <w:r w:rsidRPr="00E73162">
        <w:rPr>
          <w:sz w:val="24"/>
          <w:szCs w:val="24"/>
        </w:rPr>
        <w:t xml:space="preserve">​Healthcare safety investigators </w:t>
      </w:r>
    </w:p>
    <w:p w14:paraId="664DCCD5" w14:textId="6493D7E4" w:rsidR="002C1A54" w:rsidRPr="00E73162" w:rsidRDefault="002C1A54" w:rsidP="002C1A54">
      <w:pPr>
        <w:numPr>
          <w:ilvl w:val="0"/>
          <w:numId w:val="26"/>
        </w:numPr>
        <w:spacing w:after="0" w:line="360" w:lineRule="auto"/>
        <w:rPr>
          <w:sz w:val="24"/>
          <w:szCs w:val="24"/>
        </w:rPr>
      </w:pPr>
      <w:r w:rsidRPr="00E73162">
        <w:rPr>
          <w:sz w:val="24"/>
          <w:szCs w:val="24"/>
        </w:rPr>
        <w:t>​Healthcare staff who have an oversight role for safety ​investigations  </w:t>
      </w:r>
    </w:p>
    <w:p w14:paraId="51B7EE1B" w14:textId="02C29864" w:rsidR="002C1A54" w:rsidRPr="00E73162" w:rsidRDefault="002C1A54" w:rsidP="002C1A54">
      <w:pPr>
        <w:spacing w:after="0" w:line="360" w:lineRule="auto"/>
        <w:rPr>
          <w:sz w:val="24"/>
          <w:szCs w:val="24"/>
        </w:rPr>
      </w:pPr>
      <w:r w:rsidRPr="00E73162">
        <w:rPr>
          <w:sz w:val="24"/>
          <w:szCs w:val="24"/>
        </w:rPr>
        <w:t>​Exclusion criteria: ​Any individual who d</w:t>
      </w:r>
      <w:r w:rsidR="00B26DF0">
        <w:rPr>
          <w:sz w:val="24"/>
          <w:szCs w:val="24"/>
        </w:rPr>
        <w:t>id</w:t>
      </w:r>
      <w:r w:rsidRPr="00E73162">
        <w:rPr>
          <w:sz w:val="24"/>
          <w:szCs w:val="24"/>
        </w:rPr>
        <w:t xml:space="preserve"> not fit into any of the categories in the inclusion criteria. </w:t>
      </w:r>
    </w:p>
    <w:p w14:paraId="0D30CC1C" w14:textId="77777777" w:rsidR="00CC3572" w:rsidRDefault="00CC3572" w:rsidP="002C1A54">
      <w:pPr>
        <w:spacing w:after="0" w:line="360" w:lineRule="auto"/>
        <w:rPr>
          <w:b/>
          <w:bCs/>
          <w:sz w:val="24"/>
          <w:szCs w:val="24"/>
        </w:rPr>
      </w:pPr>
    </w:p>
    <w:p w14:paraId="6D29DC51" w14:textId="35A16F1F" w:rsidR="00CC3572" w:rsidRPr="00144489" w:rsidRDefault="002C1A54" w:rsidP="002C1A54">
      <w:pPr>
        <w:spacing w:after="0" w:line="360" w:lineRule="auto"/>
        <w:rPr>
          <w:b/>
          <w:bCs/>
          <w:sz w:val="24"/>
          <w:szCs w:val="24"/>
        </w:rPr>
      </w:pPr>
      <w:r w:rsidRPr="00144489">
        <w:rPr>
          <w:b/>
          <w:bCs/>
          <w:sz w:val="24"/>
          <w:szCs w:val="24"/>
        </w:rPr>
        <w:t>​Sample size</w:t>
      </w:r>
    </w:p>
    <w:p w14:paraId="7891DF09" w14:textId="16E1BD5A" w:rsidR="002C1A54" w:rsidRPr="00E73162" w:rsidRDefault="002C1A54" w:rsidP="002C1A54">
      <w:pPr>
        <w:spacing w:after="0" w:line="360" w:lineRule="auto"/>
        <w:rPr>
          <w:sz w:val="24"/>
          <w:szCs w:val="24"/>
        </w:rPr>
      </w:pPr>
      <w:r w:rsidRPr="00E73162">
        <w:rPr>
          <w:sz w:val="24"/>
          <w:szCs w:val="24"/>
        </w:rPr>
        <w:t xml:space="preserve">Up to </w:t>
      </w:r>
      <w:r w:rsidR="002C19F6">
        <w:rPr>
          <w:sz w:val="24"/>
          <w:szCs w:val="24"/>
        </w:rPr>
        <w:t>2</w:t>
      </w:r>
      <w:r w:rsidRPr="00E73162">
        <w:rPr>
          <w:sz w:val="24"/>
          <w:szCs w:val="24"/>
        </w:rPr>
        <w:t>0 participants.  </w:t>
      </w:r>
    </w:p>
    <w:p w14:paraId="0143D658" w14:textId="77777777" w:rsidR="00DA6F6E" w:rsidRDefault="00DA6F6E" w:rsidP="00D06140">
      <w:pPr>
        <w:spacing w:after="0" w:line="360" w:lineRule="auto"/>
        <w:rPr>
          <w:sz w:val="24"/>
          <w:szCs w:val="24"/>
        </w:rPr>
      </w:pPr>
    </w:p>
    <w:p w14:paraId="163EC69F" w14:textId="77777777" w:rsidR="00942CD5" w:rsidRDefault="002C1A54" w:rsidP="00D06140">
      <w:pPr>
        <w:spacing w:after="0" w:line="360" w:lineRule="auto"/>
        <w:rPr>
          <w:sz w:val="24"/>
          <w:szCs w:val="24"/>
        </w:rPr>
      </w:pPr>
      <w:r w:rsidRPr="00E73162">
        <w:rPr>
          <w:sz w:val="24"/>
          <w:szCs w:val="24"/>
        </w:rPr>
        <w:t>​</w:t>
      </w:r>
      <w:r w:rsidRPr="00E73162">
        <w:rPr>
          <w:i/>
          <w:iCs/>
          <w:sz w:val="24"/>
          <w:szCs w:val="24"/>
        </w:rPr>
        <w:t>​​</w:t>
      </w:r>
      <w:r w:rsidRPr="00E73162">
        <w:rPr>
          <w:sz w:val="24"/>
          <w:szCs w:val="24"/>
        </w:rPr>
        <w:t>​</w:t>
      </w:r>
      <w:r w:rsidRPr="00144489">
        <w:rPr>
          <w:b/>
          <w:bCs/>
          <w:sz w:val="24"/>
          <w:szCs w:val="24"/>
        </w:rPr>
        <w:t>Recruitment and informed consent:</w:t>
      </w:r>
      <w:r w:rsidRPr="00E73162">
        <w:rPr>
          <w:sz w:val="24"/>
          <w:szCs w:val="24"/>
        </w:rPr>
        <w:t xml:space="preserve"> </w:t>
      </w:r>
    </w:p>
    <w:p w14:paraId="0B9247D4" w14:textId="7C77AD42" w:rsidR="003F0D26" w:rsidRDefault="002C1A54" w:rsidP="00D06140">
      <w:pPr>
        <w:spacing w:after="0" w:line="360" w:lineRule="auto"/>
        <w:rPr>
          <w:sz w:val="24"/>
          <w:szCs w:val="24"/>
        </w:rPr>
      </w:pPr>
      <w:r w:rsidRPr="00E73162">
        <w:rPr>
          <w:sz w:val="24"/>
          <w:szCs w:val="24"/>
        </w:rPr>
        <w:t>Non-probability sampling methods (purposive and snowballing sampling techniques) w</w:t>
      </w:r>
      <w:r w:rsidR="00DA6F6E">
        <w:rPr>
          <w:sz w:val="24"/>
          <w:szCs w:val="24"/>
        </w:rPr>
        <w:t>ere</w:t>
      </w:r>
      <w:r w:rsidRPr="00E73162">
        <w:rPr>
          <w:sz w:val="24"/>
          <w:szCs w:val="24"/>
        </w:rPr>
        <w:t xml:space="preserve"> used to identify potential participants who </w:t>
      </w:r>
      <w:r w:rsidR="00D70D14">
        <w:rPr>
          <w:sz w:val="24"/>
          <w:szCs w:val="24"/>
        </w:rPr>
        <w:t xml:space="preserve">fulfilled </w:t>
      </w:r>
      <w:r w:rsidRPr="00E73162">
        <w:rPr>
          <w:sz w:val="24"/>
          <w:szCs w:val="24"/>
        </w:rPr>
        <w:t>the inclusion criteria. Potential participants w</w:t>
      </w:r>
      <w:r w:rsidR="00D70D14">
        <w:rPr>
          <w:sz w:val="24"/>
          <w:szCs w:val="24"/>
        </w:rPr>
        <w:t xml:space="preserve">ere </w:t>
      </w:r>
      <w:r w:rsidRPr="00E73162">
        <w:rPr>
          <w:sz w:val="24"/>
          <w:szCs w:val="24"/>
        </w:rPr>
        <w:t>identified by M</w:t>
      </w:r>
      <w:r w:rsidR="00D70D14">
        <w:rPr>
          <w:sz w:val="24"/>
          <w:szCs w:val="24"/>
        </w:rPr>
        <w:t>O</w:t>
      </w:r>
      <w:r w:rsidRPr="00E73162">
        <w:rPr>
          <w:sz w:val="24"/>
          <w:szCs w:val="24"/>
        </w:rPr>
        <w:t>, P</w:t>
      </w:r>
      <w:r w:rsidR="00D70D14">
        <w:rPr>
          <w:sz w:val="24"/>
          <w:szCs w:val="24"/>
        </w:rPr>
        <w:t>B</w:t>
      </w:r>
      <w:r w:rsidRPr="00E73162">
        <w:rPr>
          <w:sz w:val="24"/>
          <w:szCs w:val="24"/>
        </w:rPr>
        <w:t xml:space="preserve"> and R</w:t>
      </w:r>
      <w:r w:rsidR="00D70D14">
        <w:rPr>
          <w:sz w:val="24"/>
          <w:szCs w:val="24"/>
        </w:rPr>
        <w:t>L</w:t>
      </w:r>
      <w:r w:rsidRPr="00E73162">
        <w:rPr>
          <w:sz w:val="24"/>
          <w:szCs w:val="24"/>
        </w:rPr>
        <w:t>, who have key contacts in this area of research and practice (purposive sampling). Potential participants identified and/or recruited through purposive sampling w</w:t>
      </w:r>
      <w:r w:rsidR="00966A4E">
        <w:rPr>
          <w:sz w:val="24"/>
          <w:szCs w:val="24"/>
        </w:rPr>
        <w:t>ere</w:t>
      </w:r>
      <w:r w:rsidRPr="00E73162">
        <w:rPr>
          <w:sz w:val="24"/>
          <w:szCs w:val="24"/>
        </w:rPr>
        <w:t xml:space="preserve"> asked to suggest others whom they kn</w:t>
      </w:r>
      <w:r w:rsidR="00966A4E">
        <w:rPr>
          <w:sz w:val="24"/>
          <w:szCs w:val="24"/>
        </w:rPr>
        <w:t>e</w:t>
      </w:r>
      <w:r w:rsidRPr="00E73162">
        <w:rPr>
          <w:sz w:val="24"/>
          <w:szCs w:val="24"/>
        </w:rPr>
        <w:t>w fulfi</w:t>
      </w:r>
      <w:r w:rsidR="003C392E">
        <w:rPr>
          <w:sz w:val="24"/>
          <w:szCs w:val="24"/>
        </w:rPr>
        <w:t>l</w:t>
      </w:r>
      <w:r w:rsidRPr="00E73162">
        <w:rPr>
          <w:sz w:val="24"/>
          <w:szCs w:val="24"/>
        </w:rPr>
        <w:t>l</w:t>
      </w:r>
      <w:r w:rsidR="00966A4E">
        <w:rPr>
          <w:sz w:val="24"/>
          <w:szCs w:val="24"/>
        </w:rPr>
        <w:t>ed</w:t>
      </w:r>
      <w:r w:rsidRPr="00E73162">
        <w:rPr>
          <w:sz w:val="24"/>
          <w:szCs w:val="24"/>
        </w:rPr>
        <w:t xml:space="preserve"> the inclusion criteria (snowballing sampling). </w:t>
      </w:r>
      <w:r w:rsidR="009D59C3">
        <w:rPr>
          <w:sz w:val="24"/>
          <w:szCs w:val="24"/>
        </w:rPr>
        <w:t xml:space="preserve">Only participants who gave </w:t>
      </w:r>
      <w:r w:rsidR="00416324">
        <w:rPr>
          <w:sz w:val="24"/>
          <w:szCs w:val="24"/>
        </w:rPr>
        <w:t>informed consent w</w:t>
      </w:r>
      <w:r w:rsidR="009D59C3">
        <w:rPr>
          <w:sz w:val="24"/>
          <w:szCs w:val="24"/>
        </w:rPr>
        <w:t>ere contacted further t</w:t>
      </w:r>
      <w:r w:rsidR="003F0D26">
        <w:rPr>
          <w:sz w:val="24"/>
          <w:szCs w:val="24"/>
        </w:rPr>
        <w:t xml:space="preserve">o complete the questionnaires. </w:t>
      </w:r>
    </w:p>
    <w:p w14:paraId="34943C32" w14:textId="77777777" w:rsidR="002C1A54" w:rsidRPr="00E73162" w:rsidRDefault="002C1A54" w:rsidP="002C1A54">
      <w:pPr>
        <w:spacing w:after="0" w:line="360" w:lineRule="auto"/>
        <w:rPr>
          <w:sz w:val="24"/>
          <w:szCs w:val="24"/>
        </w:rPr>
      </w:pPr>
    </w:p>
    <w:p w14:paraId="0388E907" w14:textId="77777777" w:rsidR="002C1A54" w:rsidRPr="00144489" w:rsidRDefault="002C1A54" w:rsidP="002C1A54">
      <w:pPr>
        <w:spacing w:after="0" w:line="360" w:lineRule="auto"/>
        <w:rPr>
          <w:b/>
          <w:bCs/>
          <w:sz w:val="24"/>
          <w:szCs w:val="24"/>
        </w:rPr>
      </w:pPr>
      <w:r w:rsidRPr="00144489">
        <w:rPr>
          <w:b/>
          <w:bCs/>
          <w:sz w:val="24"/>
          <w:szCs w:val="24"/>
        </w:rPr>
        <w:t>Data Collection:  </w:t>
      </w:r>
    </w:p>
    <w:p w14:paraId="2D973C91" w14:textId="50E25949" w:rsidR="00721337" w:rsidRDefault="002C1A54" w:rsidP="00721337">
      <w:pPr>
        <w:spacing w:after="0" w:line="360" w:lineRule="auto"/>
        <w:rPr>
          <w:sz w:val="24"/>
          <w:szCs w:val="24"/>
        </w:rPr>
      </w:pPr>
      <w:r w:rsidRPr="00E73162">
        <w:rPr>
          <w:sz w:val="24"/>
          <w:szCs w:val="24"/>
        </w:rPr>
        <w:t>​​​</w:t>
      </w:r>
      <w:r w:rsidR="00721337" w:rsidRPr="00E73162">
        <w:rPr>
          <w:sz w:val="24"/>
          <w:szCs w:val="24"/>
        </w:rPr>
        <w:t>Participants complete</w:t>
      </w:r>
      <w:r w:rsidR="00721337">
        <w:rPr>
          <w:sz w:val="24"/>
          <w:szCs w:val="24"/>
        </w:rPr>
        <w:t>d</w:t>
      </w:r>
      <w:r w:rsidR="00721337" w:rsidRPr="00E73162">
        <w:rPr>
          <w:sz w:val="24"/>
          <w:szCs w:val="24"/>
        </w:rPr>
        <w:t xml:space="preserve"> </w:t>
      </w:r>
      <w:r w:rsidR="00721337">
        <w:rPr>
          <w:sz w:val="24"/>
          <w:szCs w:val="24"/>
        </w:rPr>
        <w:t>two</w:t>
      </w:r>
      <w:r w:rsidR="00721337" w:rsidRPr="00E73162">
        <w:rPr>
          <w:sz w:val="24"/>
          <w:szCs w:val="24"/>
        </w:rPr>
        <w:t xml:space="preserve"> online questionnaire</w:t>
      </w:r>
      <w:r w:rsidR="00721337">
        <w:rPr>
          <w:sz w:val="24"/>
          <w:szCs w:val="24"/>
        </w:rPr>
        <w:t>s</w:t>
      </w:r>
      <w:r w:rsidR="00721337" w:rsidRPr="00E73162">
        <w:rPr>
          <w:sz w:val="24"/>
          <w:szCs w:val="24"/>
        </w:rPr>
        <w:t>.  The questionnaire</w:t>
      </w:r>
      <w:r w:rsidR="00721337">
        <w:rPr>
          <w:sz w:val="24"/>
          <w:szCs w:val="24"/>
        </w:rPr>
        <w:t xml:space="preserve">s </w:t>
      </w:r>
      <w:r w:rsidR="00721337" w:rsidRPr="00E73162">
        <w:rPr>
          <w:sz w:val="24"/>
          <w:szCs w:val="24"/>
        </w:rPr>
        <w:t>ask</w:t>
      </w:r>
      <w:r w:rsidR="00721337">
        <w:rPr>
          <w:sz w:val="24"/>
          <w:szCs w:val="24"/>
        </w:rPr>
        <w:t>ed the</w:t>
      </w:r>
      <w:r w:rsidR="00721337" w:rsidRPr="00E73162">
        <w:rPr>
          <w:sz w:val="24"/>
          <w:szCs w:val="24"/>
        </w:rPr>
        <w:t xml:space="preserve"> panel of participants to rate the eight </w:t>
      </w:r>
      <w:r w:rsidR="00721337">
        <w:rPr>
          <w:sz w:val="24"/>
          <w:szCs w:val="24"/>
        </w:rPr>
        <w:t xml:space="preserve">statements in the tool </w:t>
      </w:r>
      <w:r w:rsidR="00423A9A">
        <w:rPr>
          <w:sz w:val="24"/>
          <w:szCs w:val="24"/>
        </w:rPr>
        <w:t xml:space="preserve">(using a 4-point </w:t>
      </w:r>
      <w:r w:rsidR="00987CB6">
        <w:rPr>
          <w:sz w:val="24"/>
          <w:szCs w:val="24"/>
        </w:rPr>
        <w:t xml:space="preserve">Content Validity Index) </w:t>
      </w:r>
      <w:r w:rsidR="00721337" w:rsidRPr="00E73162">
        <w:rPr>
          <w:sz w:val="24"/>
          <w:szCs w:val="24"/>
        </w:rPr>
        <w:t xml:space="preserve">against </w:t>
      </w:r>
      <w:r w:rsidR="00721337">
        <w:rPr>
          <w:sz w:val="24"/>
          <w:szCs w:val="24"/>
        </w:rPr>
        <w:t xml:space="preserve">two </w:t>
      </w:r>
      <w:r w:rsidR="00721337" w:rsidRPr="00E73162">
        <w:rPr>
          <w:sz w:val="24"/>
          <w:szCs w:val="24"/>
        </w:rPr>
        <w:t xml:space="preserve">content validity </w:t>
      </w:r>
      <w:r w:rsidR="00423A9A">
        <w:rPr>
          <w:sz w:val="24"/>
          <w:szCs w:val="24"/>
        </w:rPr>
        <w:t>criteria</w:t>
      </w:r>
      <w:r w:rsidR="00721337">
        <w:rPr>
          <w:sz w:val="24"/>
          <w:szCs w:val="24"/>
        </w:rPr>
        <w:t xml:space="preserve">, which were ‘relevance’ and ‘clarity’ reduced from the four as described by </w:t>
      </w:r>
      <w:proofErr w:type="spellStart"/>
      <w:r w:rsidR="00721337" w:rsidRPr="00766E8D">
        <w:rPr>
          <w:sz w:val="24"/>
          <w:szCs w:val="24"/>
        </w:rPr>
        <w:t>Yaghmale</w:t>
      </w:r>
      <w:proofErr w:type="spellEnd"/>
      <w:r w:rsidR="00721337" w:rsidRPr="00766E8D">
        <w:rPr>
          <w:sz w:val="24"/>
          <w:szCs w:val="24"/>
        </w:rPr>
        <w:t xml:space="preserve"> </w:t>
      </w:r>
      <w:r w:rsidR="00987CB6">
        <w:rPr>
          <w:sz w:val="24"/>
          <w:szCs w:val="24"/>
        </w:rPr>
        <w:t>[</w:t>
      </w:r>
      <w:r w:rsidR="00F875B7">
        <w:rPr>
          <w:sz w:val="24"/>
          <w:szCs w:val="24"/>
        </w:rPr>
        <w:t>3</w:t>
      </w:r>
      <w:r w:rsidR="009713A2">
        <w:rPr>
          <w:sz w:val="24"/>
          <w:szCs w:val="24"/>
        </w:rPr>
        <w:t>1</w:t>
      </w:r>
      <w:r w:rsidR="008C20DA">
        <w:rPr>
          <w:sz w:val="24"/>
          <w:szCs w:val="24"/>
        </w:rPr>
        <w:t>]</w:t>
      </w:r>
      <w:r w:rsidR="00721337">
        <w:rPr>
          <w:sz w:val="24"/>
          <w:szCs w:val="24"/>
        </w:rPr>
        <w:t xml:space="preserve"> as these two were </w:t>
      </w:r>
      <w:r w:rsidR="008C20DA">
        <w:rPr>
          <w:sz w:val="24"/>
          <w:szCs w:val="24"/>
        </w:rPr>
        <w:t xml:space="preserve">judged to be </w:t>
      </w:r>
      <w:r w:rsidR="00721337">
        <w:rPr>
          <w:sz w:val="24"/>
          <w:szCs w:val="24"/>
        </w:rPr>
        <w:t>sufficient for the purposes of our study.</w:t>
      </w:r>
      <w:r w:rsidR="00721337" w:rsidRPr="00E73162">
        <w:rPr>
          <w:sz w:val="24"/>
          <w:szCs w:val="24"/>
        </w:rPr>
        <w:t xml:space="preserve"> </w:t>
      </w:r>
    </w:p>
    <w:p w14:paraId="5CBA1055" w14:textId="1DFB5A26" w:rsidR="00721337" w:rsidRDefault="00721337" w:rsidP="001E4B7D">
      <w:pPr>
        <w:spacing w:after="0" w:line="360" w:lineRule="auto"/>
        <w:rPr>
          <w:sz w:val="24"/>
          <w:szCs w:val="24"/>
        </w:rPr>
      </w:pPr>
    </w:p>
    <w:p w14:paraId="0C694DD8" w14:textId="67D2D54B" w:rsidR="001E4B7D" w:rsidRDefault="002C1A54" w:rsidP="001E4B7D">
      <w:pPr>
        <w:spacing w:after="0" w:line="360" w:lineRule="auto"/>
        <w:rPr>
          <w:sz w:val="24"/>
          <w:szCs w:val="24"/>
        </w:rPr>
      </w:pPr>
      <w:proofErr w:type="spellStart"/>
      <w:r w:rsidRPr="00E73162">
        <w:rPr>
          <w:sz w:val="24"/>
          <w:szCs w:val="24"/>
        </w:rPr>
        <w:t>REDCap</w:t>
      </w:r>
      <w:proofErr w:type="spellEnd"/>
      <w:r w:rsidRPr="00E73162">
        <w:rPr>
          <w:sz w:val="24"/>
          <w:szCs w:val="24"/>
        </w:rPr>
        <w:t xml:space="preserve">, a tool for creating web surveys </w:t>
      </w:r>
      <w:r w:rsidR="003F0D26">
        <w:rPr>
          <w:sz w:val="24"/>
          <w:szCs w:val="24"/>
        </w:rPr>
        <w:t>was</w:t>
      </w:r>
      <w:r w:rsidRPr="00E73162">
        <w:rPr>
          <w:sz w:val="24"/>
          <w:szCs w:val="24"/>
        </w:rPr>
        <w:t xml:space="preserve"> used to administer the questionnaires</w:t>
      </w:r>
      <w:r w:rsidR="00BF0725">
        <w:rPr>
          <w:sz w:val="24"/>
          <w:szCs w:val="24"/>
        </w:rPr>
        <w:t xml:space="preserve"> [</w:t>
      </w:r>
      <w:r w:rsidR="00C50DFA" w:rsidRPr="00C50DFA">
        <w:rPr>
          <w:sz w:val="24"/>
          <w:szCs w:val="24"/>
        </w:rPr>
        <w:t>https://project-redcap.org/</w:t>
      </w:r>
      <w:r w:rsidR="00BF0725">
        <w:rPr>
          <w:sz w:val="24"/>
          <w:szCs w:val="24"/>
        </w:rPr>
        <w:t>]</w:t>
      </w:r>
      <w:r w:rsidRPr="00E73162">
        <w:rPr>
          <w:sz w:val="24"/>
          <w:szCs w:val="24"/>
        </w:rPr>
        <w:t xml:space="preserve">. </w:t>
      </w:r>
      <w:r w:rsidR="00E807A3">
        <w:rPr>
          <w:sz w:val="24"/>
          <w:szCs w:val="24"/>
        </w:rPr>
        <w:t>P</w:t>
      </w:r>
      <w:r w:rsidRPr="00E73162">
        <w:rPr>
          <w:sz w:val="24"/>
          <w:szCs w:val="24"/>
        </w:rPr>
        <w:t>articipants w</w:t>
      </w:r>
      <w:r w:rsidR="00E807A3">
        <w:rPr>
          <w:sz w:val="24"/>
          <w:szCs w:val="24"/>
        </w:rPr>
        <w:t>ere</w:t>
      </w:r>
      <w:r w:rsidRPr="00E73162">
        <w:rPr>
          <w:sz w:val="24"/>
          <w:szCs w:val="24"/>
        </w:rPr>
        <w:t xml:space="preserve"> sent an e-mail containing a link to the questionnaire. </w:t>
      </w:r>
      <w:r w:rsidR="005A299E">
        <w:rPr>
          <w:sz w:val="24"/>
          <w:szCs w:val="24"/>
        </w:rPr>
        <w:t>A reminder email was sent at two weeks to encourage timely submission</w:t>
      </w:r>
      <w:r w:rsidR="005A299E" w:rsidRPr="005A299E">
        <w:rPr>
          <w:sz w:val="24"/>
          <w:szCs w:val="24"/>
        </w:rPr>
        <w:t xml:space="preserve"> </w:t>
      </w:r>
      <w:r w:rsidR="005A299E" w:rsidRPr="00E73162">
        <w:rPr>
          <w:sz w:val="24"/>
          <w:szCs w:val="24"/>
        </w:rPr>
        <w:t>of the completed questionnaire</w:t>
      </w:r>
      <w:r w:rsidR="005A299E">
        <w:rPr>
          <w:sz w:val="24"/>
          <w:szCs w:val="24"/>
        </w:rPr>
        <w:t xml:space="preserve">. </w:t>
      </w:r>
      <w:r w:rsidRPr="00E73162">
        <w:rPr>
          <w:sz w:val="24"/>
          <w:szCs w:val="24"/>
        </w:rPr>
        <w:t>​The questionnaire w</w:t>
      </w:r>
      <w:r w:rsidR="00DC57A8">
        <w:rPr>
          <w:sz w:val="24"/>
          <w:szCs w:val="24"/>
        </w:rPr>
        <w:t>as</w:t>
      </w:r>
      <w:r w:rsidRPr="00E73162">
        <w:rPr>
          <w:sz w:val="24"/>
          <w:szCs w:val="24"/>
        </w:rPr>
        <w:t xml:space="preserve"> open for 4 weeks</w:t>
      </w:r>
      <w:r w:rsidR="00DC57A8">
        <w:rPr>
          <w:sz w:val="24"/>
          <w:szCs w:val="24"/>
        </w:rPr>
        <w:t xml:space="preserve">. </w:t>
      </w:r>
      <w:r w:rsidRPr="00E73162">
        <w:rPr>
          <w:sz w:val="24"/>
          <w:szCs w:val="24"/>
        </w:rPr>
        <w:t>​​</w:t>
      </w:r>
      <w:r w:rsidR="00DF291D">
        <w:rPr>
          <w:sz w:val="24"/>
          <w:szCs w:val="24"/>
        </w:rPr>
        <w:t xml:space="preserve">After analysis of the </w:t>
      </w:r>
      <w:r w:rsidRPr="00E73162">
        <w:rPr>
          <w:sz w:val="24"/>
          <w:szCs w:val="24"/>
        </w:rPr>
        <w:t>responses</w:t>
      </w:r>
      <w:r w:rsidR="00DF291D">
        <w:rPr>
          <w:sz w:val="24"/>
          <w:szCs w:val="24"/>
        </w:rPr>
        <w:t xml:space="preserve">, a </w:t>
      </w:r>
      <w:r w:rsidR="001E4B7D">
        <w:rPr>
          <w:sz w:val="24"/>
          <w:szCs w:val="24"/>
        </w:rPr>
        <w:t xml:space="preserve">weblink of the </w:t>
      </w:r>
      <w:r w:rsidRPr="00E73162">
        <w:rPr>
          <w:sz w:val="24"/>
          <w:szCs w:val="24"/>
        </w:rPr>
        <w:t>second round of the questionnaire</w:t>
      </w:r>
      <w:r w:rsidR="00DF291D">
        <w:rPr>
          <w:sz w:val="24"/>
          <w:szCs w:val="24"/>
        </w:rPr>
        <w:t xml:space="preserve"> was </w:t>
      </w:r>
      <w:r w:rsidR="001E4B7D">
        <w:rPr>
          <w:sz w:val="24"/>
          <w:szCs w:val="24"/>
        </w:rPr>
        <w:t xml:space="preserve">emailed to the </w:t>
      </w:r>
      <w:r w:rsidRPr="00E73162">
        <w:rPr>
          <w:sz w:val="24"/>
          <w:szCs w:val="24"/>
        </w:rPr>
        <w:t xml:space="preserve">same participants. </w:t>
      </w:r>
    </w:p>
    <w:p w14:paraId="79CFCC18" w14:textId="77777777" w:rsidR="001E4B7D" w:rsidRDefault="001E4B7D" w:rsidP="001E4B7D">
      <w:pPr>
        <w:spacing w:after="0" w:line="360" w:lineRule="auto"/>
        <w:rPr>
          <w:sz w:val="24"/>
          <w:szCs w:val="24"/>
        </w:rPr>
      </w:pPr>
    </w:p>
    <w:p w14:paraId="4EFCA6AB" w14:textId="77777777" w:rsidR="00E91BFA" w:rsidRPr="00144489" w:rsidRDefault="00E91BFA" w:rsidP="00E91BFA">
      <w:pPr>
        <w:spacing w:after="0" w:line="360" w:lineRule="auto"/>
        <w:rPr>
          <w:b/>
          <w:bCs/>
          <w:sz w:val="24"/>
          <w:szCs w:val="24"/>
        </w:rPr>
      </w:pPr>
      <w:r w:rsidRPr="00144489">
        <w:rPr>
          <w:b/>
          <w:bCs/>
          <w:sz w:val="24"/>
          <w:szCs w:val="24"/>
        </w:rPr>
        <w:t>Data Analysis: </w:t>
      </w:r>
    </w:p>
    <w:p w14:paraId="49755A9C" w14:textId="50DE4BC3" w:rsidR="00582EE4" w:rsidRDefault="00E91BFA" w:rsidP="00582EE4">
      <w:pPr>
        <w:spacing w:after="0" w:line="360" w:lineRule="auto"/>
        <w:rPr>
          <w:sz w:val="24"/>
          <w:szCs w:val="24"/>
        </w:rPr>
      </w:pPr>
      <w:r w:rsidRPr="002E3577">
        <w:rPr>
          <w:sz w:val="24"/>
          <w:szCs w:val="24"/>
        </w:rPr>
        <w:t>​Survey data w</w:t>
      </w:r>
      <w:r w:rsidR="002E3577">
        <w:rPr>
          <w:sz w:val="24"/>
          <w:szCs w:val="24"/>
        </w:rPr>
        <w:t xml:space="preserve">as </w:t>
      </w:r>
      <w:r w:rsidRPr="002E3577">
        <w:rPr>
          <w:sz w:val="24"/>
          <w:szCs w:val="24"/>
        </w:rPr>
        <w:t>analysed by calculating median scores and interquartile ranges (IQRs) for responses to each area of review in the tool</w:t>
      </w:r>
      <w:r w:rsidRPr="002E3577">
        <w:rPr>
          <w:i/>
          <w:iCs/>
          <w:sz w:val="24"/>
          <w:szCs w:val="24"/>
        </w:rPr>
        <w:t>.</w:t>
      </w:r>
      <w:r w:rsidRPr="002E3577">
        <w:rPr>
          <w:sz w:val="24"/>
          <w:szCs w:val="24"/>
        </w:rPr>
        <w:t xml:space="preserve"> IQRs w</w:t>
      </w:r>
      <w:r w:rsidR="002E3577">
        <w:rPr>
          <w:sz w:val="24"/>
          <w:szCs w:val="24"/>
        </w:rPr>
        <w:t>ere</w:t>
      </w:r>
      <w:r w:rsidRPr="002E3577">
        <w:rPr>
          <w:sz w:val="24"/>
          <w:szCs w:val="24"/>
        </w:rPr>
        <w:t xml:space="preserve"> used to assess the level of consensus for each question/area of review. </w:t>
      </w:r>
      <w:r w:rsidRPr="00D547A8">
        <w:rPr>
          <w:sz w:val="24"/>
          <w:szCs w:val="24"/>
        </w:rPr>
        <w:t>​</w:t>
      </w:r>
      <w:r w:rsidR="006C647F">
        <w:rPr>
          <w:sz w:val="24"/>
          <w:szCs w:val="24"/>
        </w:rPr>
        <w:t xml:space="preserve">A median score of 3 or 4 and an IQR range of </w:t>
      </w:r>
      <w:r w:rsidR="00EA6951">
        <w:rPr>
          <w:rFonts w:cstheme="minorHAnsi"/>
          <w:sz w:val="24"/>
          <w:szCs w:val="24"/>
        </w:rPr>
        <w:t>≤</w:t>
      </w:r>
      <w:r w:rsidR="00EA6951">
        <w:rPr>
          <w:sz w:val="24"/>
          <w:szCs w:val="24"/>
        </w:rPr>
        <w:t xml:space="preserve"> 1.5 were considered as the cut off point for reaching consensus. </w:t>
      </w:r>
      <w:r w:rsidRPr="00D547A8">
        <w:rPr>
          <w:sz w:val="24"/>
          <w:szCs w:val="24"/>
        </w:rPr>
        <w:t>Content analysis w</w:t>
      </w:r>
      <w:r w:rsidR="00582EE4">
        <w:rPr>
          <w:sz w:val="24"/>
          <w:szCs w:val="24"/>
        </w:rPr>
        <w:t>as</w:t>
      </w:r>
      <w:r w:rsidRPr="00D547A8">
        <w:rPr>
          <w:sz w:val="24"/>
          <w:szCs w:val="24"/>
        </w:rPr>
        <w:t xml:space="preserve"> used to explore qualitative responses obtained from the questionnaire</w:t>
      </w:r>
      <w:r w:rsidR="00582EE4">
        <w:rPr>
          <w:sz w:val="24"/>
          <w:szCs w:val="24"/>
        </w:rPr>
        <w:t xml:space="preserve">. </w:t>
      </w:r>
    </w:p>
    <w:p w14:paraId="62EB778B" w14:textId="77777777" w:rsidR="00097089" w:rsidRDefault="00097089" w:rsidP="00582EE4">
      <w:pPr>
        <w:spacing w:after="0" w:line="360" w:lineRule="auto"/>
        <w:rPr>
          <w:sz w:val="24"/>
          <w:szCs w:val="24"/>
        </w:rPr>
      </w:pPr>
    </w:p>
    <w:p w14:paraId="000981CA" w14:textId="77777777" w:rsidR="009924AA" w:rsidRPr="0093483C" w:rsidRDefault="009924AA" w:rsidP="009924AA">
      <w:pPr>
        <w:spacing w:after="0" w:line="360" w:lineRule="auto"/>
        <w:rPr>
          <w:b/>
          <w:bCs/>
          <w:sz w:val="28"/>
          <w:szCs w:val="28"/>
        </w:rPr>
      </w:pPr>
      <w:r>
        <w:rPr>
          <w:b/>
          <w:bCs/>
          <w:sz w:val="28"/>
          <w:szCs w:val="28"/>
        </w:rPr>
        <w:t>Results</w:t>
      </w:r>
    </w:p>
    <w:p w14:paraId="111E4FE3" w14:textId="77777777" w:rsidR="004B3484" w:rsidRDefault="004B3484" w:rsidP="0066190A">
      <w:pPr>
        <w:spacing w:after="0" w:line="360" w:lineRule="auto"/>
        <w:rPr>
          <w:b/>
          <w:bCs/>
          <w:sz w:val="24"/>
          <w:szCs w:val="24"/>
        </w:rPr>
      </w:pPr>
    </w:p>
    <w:p w14:paraId="6196813A" w14:textId="6BAE19BD" w:rsidR="00181036" w:rsidRPr="00475FA7" w:rsidRDefault="00C46FDF" w:rsidP="0066190A">
      <w:pPr>
        <w:spacing w:after="0" w:line="360" w:lineRule="auto"/>
        <w:rPr>
          <w:b/>
          <w:bCs/>
          <w:sz w:val="24"/>
          <w:szCs w:val="24"/>
        </w:rPr>
      </w:pPr>
      <w:r w:rsidRPr="00996AF6">
        <w:rPr>
          <w:b/>
          <w:bCs/>
          <w:sz w:val="24"/>
          <w:szCs w:val="24"/>
        </w:rPr>
        <w:t>Phase 1</w:t>
      </w:r>
      <w:r w:rsidR="004B3484">
        <w:rPr>
          <w:b/>
          <w:bCs/>
          <w:sz w:val="24"/>
          <w:szCs w:val="24"/>
        </w:rPr>
        <w:t xml:space="preserve"> – Initial T</w:t>
      </w:r>
      <w:r w:rsidR="000954AC">
        <w:rPr>
          <w:b/>
          <w:bCs/>
          <w:sz w:val="24"/>
          <w:szCs w:val="24"/>
        </w:rPr>
        <w:t>ool</w:t>
      </w:r>
      <w:r w:rsidR="004B3484">
        <w:rPr>
          <w:b/>
          <w:bCs/>
          <w:sz w:val="24"/>
          <w:szCs w:val="24"/>
        </w:rPr>
        <w:t xml:space="preserve"> Development</w:t>
      </w:r>
    </w:p>
    <w:p w14:paraId="4304684C" w14:textId="39FC2B34" w:rsidR="006D1215" w:rsidRDefault="00AE0008" w:rsidP="009924AA">
      <w:pPr>
        <w:spacing w:after="0" w:line="360" w:lineRule="auto"/>
        <w:rPr>
          <w:sz w:val="24"/>
          <w:szCs w:val="24"/>
        </w:rPr>
      </w:pPr>
      <w:r>
        <w:rPr>
          <w:sz w:val="24"/>
          <w:szCs w:val="24"/>
        </w:rPr>
        <w:t>A total of 2</w:t>
      </w:r>
      <w:r w:rsidR="009852F8">
        <w:rPr>
          <w:sz w:val="24"/>
          <w:szCs w:val="24"/>
        </w:rPr>
        <w:t>5</w:t>
      </w:r>
      <w:r>
        <w:rPr>
          <w:sz w:val="24"/>
          <w:szCs w:val="24"/>
        </w:rPr>
        <w:t xml:space="preserve"> safety learning and human factors specialists, leaders, clinicians, educators and academic researchers</w:t>
      </w:r>
      <w:r w:rsidR="009A13DF">
        <w:rPr>
          <w:sz w:val="24"/>
          <w:szCs w:val="24"/>
        </w:rPr>
        <w:t>, all with more than 10</w:t>
      </w:r>
      <w:r w:rsidR="00B21AE4">
        <w:rPr>
          <w:sz w:val="24"/>
          <w:szCs w:val="24"/>
        </w:rPr>
        <w:t>-</w:t>
      </w:r>
      <w:r w:rsidR="00097089">
        <w:rPr>
          <w:sz w:val="24"/>
          <w:szCs w:val="24"/>
        </w:rPr>
        <w:t>years’ experience</w:t>
      </w:r>
      <w:r w:rsidR="00C86744">
        <w:rPr>
          <w:sz w:val="24"/>
          <w:szCs w:val="24"/>
        </w:rPr>
        <w:t xml:space="preserve"> took part in </w:t>
      </w:r>
      <w:r>
        <w:rPr>
          <w:sz w:val="24"/>
          <w:szCs w:val="24"/>
        </w:rPr>
        <w:t xml:space="preserve">the development </w:t>
      </w:r>
      <w:r w:rsidR="00C86744">
        <w:rPr>
          <w:sz w:val="24"/>
          <w:szCs w:val="24"/>
        </w:rPr>
        <w:t xml:space="preserve">of the tool </w:t>
      </w:r>
      <w:r>
        <w:rPr>
          <w:sz w:val="24"/>
          <w:szCs w:val="24"/>
        </w:rPr>
        <w:t xml:space="preserve">(Table 1).  </w:t>
      </w:r>
    </w:p>
    <w:p w14:paraId="042646EA" w14:textId="77777777" w:rsidR="00426E14" w:rsidRDefault="00426E14" w:rsidP="009924AA">
      <w:pPr>
        <w:spacing w:after="0" w:line="360" w:lineRule="auto"/>
        <w:rPr>
          <w:sz w:val="24"/>
          <w:szCs w:val="24"/>
        </w:rPr>
      </w:pPr>
    </w:p>
    <w:p w14:paraId="71907386" w14:textId="17621E77" w:rsidR="007F2922" w:rsidRDefault="003F5F13" w:rsidP="007F2922">
      <w:pPr>
        <w:spacing w:after="0" w:line="360" w:lineRule="auto"/>
        <w:rPr>
          <w:sz w:val="24"/>
          <w:szCs w:val="24"/>
        </w:rPr>
      </w:pPr>
      <w:r>
        <w:rPr>
          <w:sz w:val="24"/>
          <w:szCs w:val="24"/>
        </w:rPr>
        <w:t xml:space="preserve">The development and consensus building process went through </w:t>
      </w:r>
      <w:r w:rsidR="00197241">
        <w:rPr>
          <w:sz w:val="24"/>
          <w:szCs w:val="24"/>
        </w:rPr>
        <w:t xml:space="preserve">three </w:t>
      </w:r>
      <w:r>
        <w:rPr>
          <w:sz w:val="24"/>
          <w:szCs w:val="24"/>
        </w:rPr>
        <w:t>iterations of the modified-Delphi process until final agreement was reached.</w:t>
      </w:r>
      <w:r w:rsidR="00426E14">
        <w:rPr>
          <w:sz w:val="24"/>
          <w:szCs w:val="24"/>
        </w:rPr>
        <w:t xml:space="preserve">  </w:t>
      </w:r>
      <w:r w:rsidR="00426E14" w:rsidRPr="00426E14">
        <w:rPr>
          <w:sz w:val="24"/>
          <w:szCs w:val="24"/>
        </w:rPr>
        <w:t>During this process, the tool content was reduced from 1</w:t>
      </w:r>
      <w:r w:rsidR="00251808">
        <w:rPr>
          <w:sz w:val="24"/>
          <w:szCs w:val="24"/>
        </w:rPr>
        <w:t>3</w:t>
      </w:r>
      <w:r w:rsidR="00426E14" w:rsidRPr="00426E14">
        <w:rPr>
          <w:sz w:val="24"/>
          <w:szCs w:val="24"/>
        </w:rPr>
        <w:t xml:space="preserve"> items to 8 items.  For example, “t</w:t>
      </w:r>
      <w:r w:rsidR="00426E14" w:rsidRPr="00F43C97">
        <w:rPr>
          <w:i/>
          <w:iCs/>
          <w:sz w:val="24"/>
          <w:szCs w:val="24"/>
        </w:rPr>
        <w:t>he need to consider the importance of both ‘context’ and ‘situation’</w:t>
      </w:r>
      <w:r w:rsidR="00426E14" w:rsidRPr="00426E14">
        <w:rPr>
          <w:sz w:val="24"/>
          <w:szCs w:val="24"/>
        </w:rPr>
        <w:t xml:space="preserve">” in the </w:t>
      </w:r>
      <w:r w:rsidR="007C083D">
        <w:rPr>
          <w:sz w:val="24"/>
          <w:szCs w:val="24"/>
        </w:rPr>
        <w:t>tool</w:t>
      </w:r>
      <w:r w:rsidR="00426E14" w:rsidRPr="00426E14">
        <w:rPr>
          <w:sz w:val="24"/>
          <w:szCs w:val="24"/>
        </w:rPr>
        <w:t xml:space="preserve"> was removed due to lack of sufficient agreement by the group.  Similarly, “</w:t>
      </w:r>
      <w:r w:rsidR="00426E14" w:rsidRPr="0029760E">
        <w:rPr>
          <w:i/>
          <w:iCs/>
          <w:sz w:val="24"/>
          <w:szCs w:val="24"/>
        </w:rPr>
        <w:t>the need to acknowledge the difference between intentional and unintentional human failure</w:t>
      </w:r>
      <w:r w:rsidR="00426E14" w:rsidRPr="00426E14">
        <w:rPr>
          <w:sz w:val="24"/>
          <w:szCs w:val="24"/>
        </w:rPr>
        <w:t>”, and “</w:t>
      </w:r>
      <w:r w:rsidR="00426E14" w:rsidRPr="0029760E">
        <w:rPr>
          <w:i/>
          <w:iCs/>
          <w:sz w:val="24"/>
          <w:szCs w:val="24"/>
        </w:rPr>
        <w:t>do not confuse recommendations with solutions</w:t>
      </w:r>
      <w:r w:rsidR="00426E14" w:rsidRPr="00426E14">
        <w:rPr>
          <w:sz w:val="24"/>
          <w:szCs w:val="24"/>
        </w:rPr>
        <w:t>” were considered but eventually omitted</w:t>
      </w:r>
      <w:r w:rsidR="0029760E">
        <w:rPr>
          <w:sz w:val="24"/>
          <w:szCs w:val="24"/>
        </w:rPr>
        <w:t xml:space="preserve"> due to l</w:t>
      </w:r>
      <w:r w:rsidR="00F43C97">
        <w:rPr>
          <w:sz w:val="24"/>
          <w:szCs w:val="24"/>
        </w:rPr>
        <w:t>imited agreement on their perceived usefulness</w:t>
      </w:r>
      <w:r w:rsidR="00426E14" w:rsidRPr="00426E14">
        <w:rPr>
          <w:sz w:val="24"/>
          <w:szCs w:val="24"/>
        </w:rPr>
        <w:t>.</w:t>
      </w:r>
      <w:r w:rsidR="007F2922">
        <w:rPr>
          <w:sz w:val="24"/>
          <w:szCs w:val="24"/>
        </w:rPr>
        <w:t xml:space="preserve">  </w:t>
      </w:r>
      <w:r w:rsidR="00794E33">
        <w:rPr>
          <w:sz w:val="24"/>
          <w:szCs w:val="24"/>
        </w:rPr>
        <w:t>Consideration was also given to potential missing items</w:t>
      </w:r>
      <w:r w:rsidR="002749B4">
        <w:rPr>
          <w:sz w:val="24"/>
          <w:szCs w:val="24"/>
        </w:rPr>
        <w:t xml:space="preserve"> (e.</w:t>
      </w:r>
      <w:r w:rsidR="007A56D6">
        <w:rPr>
          <w:sz w:val="24"/>
          <w:szCs w:val="24"/>
        </w:rPr>
        <w:t>g. using safety-related terms in the wrong context)</w:t>
      </w:r>
      <w:r w:rsidR="00794E33">
        <w:rPr>
          <w:sz w:val="24"/>
          <w:szCs w:val="24"/>
        </w:rPr>
        <w:t xml:space="preserve">.  </w:t>
      </w:r>
      <w:r w:rsidR="00621704">
        <w:rPr>
          <w:sz w:val="24"/>
          <w:szCs w:val="24"/>
        </w:rPr>
        <w:t xml:space="preserve">These items </w:t>
      </w:r>
      <w:r w:rsidR="00794E33">
        <w:rPr>
          <w:sz w:val="24"/>
          <w:szCs w:val="24"/>
        </w:rPr>
        <w:t xml:space="preserve">were suggested by panel members, but these were either rejected following initial discussions (online and via </w:t>
      </w:r>
      <w:r w:rsidR="00794E33">
        <w:rPr>
          <w:sz w:val="24"/>
          <w:szCs w:val="24"/>
        </w:rPr>
        <w:lastRenderedPageBreak/>
        <w:t>email</w:t>
      </w:r>
      <w:proofErr w:type="gramStart"/>
      <w:r w:rsidR="00794E33">
        <w:rPr>
          <w:sz w:val="24"/>
          <w:szCs w:val="24"/>
        </w:rPr>
        <w:t>)</w:t>
      </w:r>
      <w:proofErr w:type="gramEnd"/>
      <w:r w:rsidR="00794E33">
        <w:rPr>
          <w:sz w:val="24"/>
          <w:szCs w:val="24"/>
        </w:rPr>
        <w:t xml:space="preserve"> or the necessary level of agreement was not achieved</w:t>
      </w:r>
      <w:r w:rsidR="007A56D6">
        <w:rPr>
          <w:sz w:val="24"/>
          <w:szCs w:val="24"/>
        </w:rPr>
        <w:t xml:space="preserve"> because </w:t>
      </w:r>
      <w:r w:rsidR="0050288B">
        <w:rPr>
          <w:sz w:val="24"/>
          <w:szCs w:val="24"/>
        </w:rPr>
        <w:t>of the potential for over-complicating the tool</w:t>
      </w:r>
      <w:r w:rsidR="00794E33">
        <w:rPr>
          <w:sz w:val="24"/>
          <w:szCs w:val="24"/>
        </w:rPr>
        <w:t xml:space="preserve">. </w:t>
      </w:r>
    </w:p>
    <w:p w14:paraId="59ADD8D7" w14:textId="77777777" w:rsidR="007F2922" w:rsidRDefault="007F2922" w:rsidP="007F2922">
      <w:pPr>
        <w:spacing w:after="0" w:line="360" w:lineRule="auto"/>
        <w:rPr>
          <w:sz w:val="24"/>
          <w:szCs w:val="24"/>
        </w:rPr>
      </w:pPr>
    </w:p>
    <w:p w14:paraId="02D68D7B" w14:textId="4654EDBF" w:rsidR="00191E9C" w:rsidRDefault="008B3597" w:rsidP="007F2922">
      <w:pPr>
        <w:spacing w:after="0" w:line="360" w:lineRule="auto"/>
        <w:rPr>
          <w:sz w:val="24"/>
          <w:szCs w:val="24"/>
        </w:rPr>
      </w:pPr>
      <w:r>
        <w:rPr>
          <w:sz w:val="24"/>
          <w:szCs w:val="24"/>
        </w:rPr>
        <w:t>D</w:t>
      </w:r>
      <w:r w:rsidR="00794E33">
        <w:rPr>
          <w:sz w:val="24"/>
          <w:szCs w:val="24"/>
        </w:rPr>
        <w:t>ifferent types of rating scales were suggested but failed to garner consensus.</w:t>
      </w:r>
      <w:r w:rsidR="007F2922">
        <w:rPr>
          <w:sz w:val="24"/>
          <w:szCs w:val="24"/>
        </w:rPr>
        <w:t xml:space="preserve"> </w:t>
      </w:r>
      <w:r w:rsidR="009924AA">
        <w:rPr>
          <w:sz w:val="24"/>
          <w:szCs w:val="24"/>
        </w:rPr>
        <w:t>A ‘written c</w:t>
      </w:r>
      <w:r w:rsidR="009924AA" w:rsidRPr="00A42BFC">
        <w:rPr>
          <w:sz w:val="24"/>
          <w:szCs w:val="24"/>
        </w:rPr>
        <w:t>omments</w:t>
      </w:r>
      <w:r w:rsidR="009924AA">
        <w:rPr>
          <w:sz w:val="24"/>
          <w:szCs w:val="24"/>
        </w:rPr>
        <w:t>’ section was added for each item</w:t>
      </w:r>
      <w:r w:rsidR="001D6297">
        <w:rPr>
          <w:sz w:val="24"/>
          <w:szCs w:val="24"/>
        </w:rPr>
        <w:t>. The purpose of th</w:t>
      </w:r>
      <w:r w:rsidR="000E00BD">
        <w:rPr>
          <w:sz w:val="24"/>
          <w:szCs w:val="24"/>
        </w:rPr>
        <w:t>ese</w:t>
      </w:r>
      <w:r w:rsidR="001D6297">
        <w:rPr>
          <w:sz w:val="24"/>
          <w:szCs w:val="24"/>
        </w:rPr>
        <w:t xml:space="preserve"> section</w:t>
      </w:r>
      <w:r w:rsidR="000E00BD">
        <w:rPr>
          <w:sz w:val="24"/>
          <w:szCs w:val="24"/>
        </w:rPr>
        <w:t>s</w:t>
      </w:r>
      <w:r w:rsidR="00FD28DB">
        <w:rPr>
          <w:sz w:val="24"/>
          <w:szCs w:val="24"/>
        </w:rPr>
        <w:t xml:space="preserve"> </w:t>
      </w:r>
      <w:r w:rsidR="001D6297">
        <w:rPr>
          <w:sz w:val="24"/>
          <w:szCs w:val="24"/>
        </w:rPr>
        <w:t>was</w:t>
      </w:r>
      <w:r w:rsidR="00191E9C">
        <w:rPr>
          <w:sz w:val="24"/>
          <w:szCs w:val="24"/>
        </w:rPr>
        <w:t xml:space="preserve"> for users to:</w:t>
      </w:r>
    </w:p>
    <w:p w14:paraId="44507A96" w14:textId="5D8C0107" w:rsidR="00191E9C" w:rsidRDefault="009924AA" w:rsidP="00191E9C">
      <w:pPr>
        <w:pStyle w:val="ListParagraph"/>
        <w:numPr>
          <w:ilvl w:val="0"/>
          <w:numId w:val="30"/>
        </w:numPr>
        <w:spacing w:after="0" w:line="360" w:lineRule="auto"/>
        <w:rPr>
          <w:sz w:val="24"/>
          <w:szCs w:val="24"/>
        </w:rPr>
      </w:pPr>
      <w:r w:rsidRPr="008606B6">
        <w:rPr>
          <w:sz w:val="24"/>
          <w:szCs w:val="24"/>
        </w:rPr>
        <w:t>clarify and rationalise their ratings</w:t>
      </w:r>
      <w:r w:rsidR="0078773C" w:rsidRPr="008606B6">
        <w:rPr>
          <w:sz w:val="24"/>
          <w:szCs w:val="24"/>
        </w:rPr>
        <w:t xml:space="preserve">, </w:t>
      </w:r>
    </w:p>
    <w:p w14:paraId="564FFC3D" w14:textId="77777777" w:rsidR="00191E9C" w:rsidRDefault="0078773C" w:rsidP="00191E9C">
      <w:pPr>
        <w:pStyle w:val="ListParagraph"/>
        <w:numPr>
          <w:ilvl w:val="0"/>
          <w:numId w:val="30"/>
        </w:numPr>
        <w:spacing w:after="0" w:line="360" w:lineRule="auto"/>
        <w:rPr>
          <w:sz w:val="24"/>
          <w:szCs w:val="24"/>
        </w:rPr>
      </w:pPr>
      <w:r w:rsidRPr="008606B6">
        <w:rPr>
          <w:sz w:val="24"/>
          <w:szCs w:val="24"/>
        </w:rPr>
        <w:t>highlight areas that could be improved</w:t>
      </w:r>
    </w:p>
    <w:p w14:paraId="0F1DB0C6" w14:textId="38E0B116" w:rsidR="00191E9C" w:rsidRDefault="00D34475" w:rsidP="00191E9C">
      <w:pPr>
        <w:pStyle w:val="ListParagraph"/>
        <w:numPr>
          <w:ilvl w:val="0"/>
          <w:numId w:val="30"/>
        </w:numPr>
        <w:spacing w:after="0" w:line="360" w:lineRule="auto"/>
        <w:rPr>
          <w:sz w:val="24"/>
          <w:szCs w:val="24"/>
        </w:rPr>
      </w:pPr>
      <w:r>
        <w:rPr>
          <w:sz w:val="24"/>
          <w:szCs w:val="24"/>
        </w:rPr>
        <w:t xml:space="preserve">highlight </w:t>
      </w:r>
      <w:r w:rsidRPr="007F2922">
        <w:rPr>
          <w:sz w:val="24"/>
          <w:szCs w:val="24"/>
        </w:rPr>
        <w:t>content</w:t>
      </w:r>
      <w:r w:rsidR="009924AA" w:rsidRPr="007F2922">
        <w:rPr>
          <w:sz w:val="24"/>
          <w:szCs w:val="24"/>
        </w:rPr>
        <w:t xml:space="preserve"> that was thought to have worked well and should be shared with others for standard-setting future reports and </w:t>
      </w:r>
      <w:r w:rsidR="0060047F" w:rsidRPr="007F2922">
        <w:rPr>
          <w:sz w:val="24"/>
          <w:szCs w:val="24"/>
        </w:rPr>
        <w:t xml:space="preserve">to </w:t>
      </w:r>
      <w:r w:rsidR="009924AA" w:rsidRPr="007F2922">
        <w:rPr>
          <w:sz w:val="24"/>
          <w:szCs w:val="24"/>
        </w:rPr>
        <w:t xml:space="preserve">inform local training.  </w:t>
      </w:r>
    </w:p>
    <w:p w14:paraId="07C4C1B5" w14:textId="36B16D31" w:rsidR="009924AA" w:rsidRPr="007F2922" w:rsidRDefault="00405863" w:rsidP="008606B6">
      <w:pPr>
        <w:pStyle w:val="ListParagraph"/>
        <w:numPr>
          <w:ilvl w:val="0"/>
          <w:numId w:val="30"/>
        </w:numPr>
        <w:spacing w:after="0" w:line="360" w:lineRule="auto"/>
        <w:rPr>
          <w:sz w:val="24"/>
          <w:szCs w:val="24"/>
        </w:rPr>
      </w:pPr>
      <w:r>
        <w:rPr>
          <w:sz w:val="24"/>
          <w:szCs w:val="24"/>
        </w:rPr>
        <w:t xml:space="preserve">Include </w:t>
      </w:r>
      <w:r w:rsidR="009924AA" w:rsidRPr="007F2922">
        <w:rPr>
          <w:sz w:val="24"/>
          <w:szCs w:val="24"/>
        </w:rPr>
        <w:t>direct quotes to explicitly highlight good practice or learning opportunities.</w:t>
      </w:r>
    </w:p>
    <w:p w14:paraId="2247ED63" w14:textId="77777777" w:rsidR="009924AA" w:rsidRDefault="009924AA" w:rsidP="009924AA">
      <w:pPr>
        <w:spacing w:after="0" w:line="360" w:lineRule="auto"/>
        <w:rPr>
          <w:sz w:val="24"/>
          <w:szCs w:val="24"/>
        </w:rPr>
      </w:pPr>
    </w:p>
    <w:p w14:paraId="19CE6035" w14:textId="5B181E0C" w:rsidR="00F674AE" w:rsidRDefault="006A57E5" w:rsidP="00F674AE">
      <w:pPr>
        <w:spacing w:after="0" w:line="360" w:lineRule="auto"/>
        <w:rPr>
          <w:sz w:val="24"/>
          <w:szCs w:val="24"/>
        </w:rPr>
      </w:pPr>
      <w:r>
        <w:rPr>
          <w:sz w:val="24"/>
          <w:szCs w:val="24"/>
        </w:rPr>
        <w:t xml:space="preserve">Multiple minor </w:t>
      </w:r>
      <w:r w:rsidR="002A08C6">
        <w:rPr>
          <w:sz w:val="24"/>
          <w:szCs w:val="24"/>
        </w:rPr>
        <w:t xml:space="preserve">language </w:t>
      </w:r>
      <w:r>
        <w:rPr>
          <w:sz w:val="24"/>
          <w:szCs w:val="24"/>
        </w:rPr>
        <w:t xml:space="preserve">edits </w:t>
      </w:r>
      <w:r w:rsidR="00DD0ED0">
        <w:rPr>
          <w:sz w:val="24"/>
          <w:szCs w:val="24"/>
        </w:rPr>
        <w:t xml:space="preserve">took place </w:t>
      </w:r>
      <w:r w:rsidR="007C378D">
        <w:rPr>
          <w:sz w:val="24"/>
          <w:szCs w:val="24"/>
        </w:rPr>
        <w:t>to</w:t>
      </w:r>
      <w:r w:rsidR="002A08C6">
        <w:rPr>
          <w:sz w:val="24"/>
          <w:szCs w:val="24"/>
        </w:rPr>
        <w:t xml:space="preserve"> improve </w:t>
      </w:r>
      <w:r w:rsidR="007C378D">
        <w:rPr>
          <w:sz w:val="24"/>
          <w:szCs w:val="24"/>
        </w:rPr>
        <w:t xml:space="preserve">relevance, </w:t>
      </w:r>
      <w:r w:rsidR="00EF7480">
        <w:rPr>
          <w:sz w:val="24"/>
          <w:szCs w:val="24"/>
        </w:rPr>
        <w:t>readability</w:t>
      </w:r>
      <w:r w:rsidR="00C5096E">
        <w:rPr>
          <w:sz w:val="24"/>
          <w:szCs w:val="24"/>
        </w:rPr>
        <w:t xml:space="preserve">, </w:t>
      </w:r>
      <w:r w:rsidR="007C378D">
        <w:rPr>
          <w:sz w:val="24"/>
          <w:szCs w:val="24"/>
        </w:rPr>
        <w:t>simplicity</w:t>
      </w:r>
      <w:r w:rsidR="00B5569E">
        <w:rPr>
          <w:sz w:val="24"/>
          <w:szCs w:val="24"/>
        </w:rPr>
        <w:t xml:space="preserve"> and clarity of the tool content. </w:t>
      </w:r>
      <w:r w:rsidR="00F674AE">
        <w:rPr>
          <w:sz w:val="24"/>
          <w:szCs w:val="24"/>
        </w:rPr>
        <w:t xml:space="preserve">At the end of the 3-round feedback, an 8-item tool with descriptors and a 3-point ordinal rating scale (“good evidence; “some evidence”, “little evidence”) </w:t>
      </w:r>
      <w:r w:rsidR="00CD28D0">
        <w:rPr>
          <w:sz w:val="24"/>
          <w:szCs w:val="24"/>
        </w:rPr>
        <w:t xml:space="preserve">(see Table 2) </w:t>
      </w:r>
      <w:r w:rsidR="00F674AE">
        <w:rPr>
          <w:sz w:val="24"/>
          <w:szCs w:val="24"/>
        </w:rPr>
        <w:t xml:space="preserve">was </w:t>
      </w:r>
      <w:r w:rsidR="00CD28D0">
        <w:rPr>
          <w:sz w:val="24"/>
          <w:szCs w:val="24"/>
        </w:rPr>
        <w:t xml:space="preserve">agreed. </w:t>
      </w:r>
      <w:r w:rsidR="00F674AE">
        <w:rPr>
          <w:sz w:val="24"/>
          <w:szCs w:val="24"/>
        </w:rPr>
        <w:t xml:space="preserve">  </w:t>
      </w:r>
    </w:p>
    <w:p w14:paraId="451916A0" w14:textId="77777777" w:rsidR="00D555E4" w:rsidRDefault="00D555E4" w:rsidP="009924AA">
      <w:pPr>
        <w:spacing w:after="0" w:line="360" w:lineRule="auto"/>
        <w:rPr>
          <w:sz w:val="24"/>
          <w:szCs w:val="24"/>
        </w:rPr>
      </w:pPr>
    </w:p>
    <w:p w14:paraId="1749CE43" w14:textId="01D9BF0F" w:rsidR="00690F3E" w:rsidRPr="00996AF6" w:rsidRDefault="00690F3E" w:rsidP="00690F3E">
      <w:pPr>
        <w:spacing w:after="0" w:line="360" w:lineRule="auto"/>
        <w:rPr>
          <w:b/>
          <w:bCs/>
          <w:sz w:val="24"/>
          <w:szCs w:val="24"/>
        </w:rPr>
      </w:pPr>
      <w:r>
        <w:rPr>
          <w:sz w:val="24"/>
          <w:szCs w:val="24"/>
        </w:rPr>
        <w:t>The too</w:t>
      </w:r>
      <w:r w:rsidR="00050F9E">
        <w:rPr>
          <w:sz w:val="24"/>
          <w:szCs w:val="24"/>
        </w:rPr>
        <w:t>l</w:t>
      </w:r>
      <w:r>
        <w:rPr>
          <w:sz w:val="24"/>
          <w:szCs w:val="24"/>
        </w:rPr>
        <w:t xml:space="preserve"> was named </w:t>
      </w:r>
      <w:r w:rsidR="00050F9E">
        <w:rPr>
          <w:sz w:val="24"/>
          <w:szCs w:val="24"/>
        </w:rPr>
        <w:t xml:space="preserve">the ‘Learning Response Review and Improvement Tool’.  The reasoning was to reflect the </w:t>
      </w:r>
      <w:r w:rsidR="00643864">
        <w:rPr>
          <w:sz w:val="24"/>
          <w:szCs w:val="24"/>
        </w:rPr>
        <w:t xml:space="preserve">updated </w:t>
      </w:r>
      <w:r w:rsidR="00050F9E">
        <w:rPr>
          <w:sz w:val="24"/>
          <w:szCs w:val="24"/>
        </w:rPr>
        <w:t>policy direction</w:t>
      </w:r>
      <w:r w:rsidR="00B3679C">
        <w:rPr>
          <w:sz w:val="24"/>
          <w:szCs w:val="24"/>
        </w:rPr>
        <w:t xml:space="preserve"> advocated by NHS England’s ‘Patient Safety Incident Response Framework (PSIRF)</w:t>
      </w:r>
      <w:r w:rsidR="00196FE3">
        <w:rPr>
          <w:sz w:val="24"/>
          <w:szCs w:val="24"/>
        </w:rPr>
        <w:t xml:space="preserve">, which aims to </w:t>
      </w:r>
      <w:r w:rsidR="000142C4">
        <w:rPr>
          <w:sz w:val="24"/>
          <w:szCs w:val="24"/>
        </w:rPr>
        <w:t>support a ‘systems based’</w:t>
      </w:r>
      <w:r w:rsidR="008D62CF">
        <w:rPr>
          <w:sz w:val="24"/>
          <w:szCs w:val="24"/>
        </w:rPr>
        <w:t xml:space="preserve"> to </w:t>
      </w:r>
      <w:r w:rsidR="008D62CF" w:rsidRPr="00996AF6">
        <w:rPr>
          <w:sz w:val="24"/>
          <w:szCs w:val="24"/>
        </w:rPr>
        <w:t xml:space="preserve">investigating </w:t>
      </w:r>
      <w:r w:rsidR="008D62CF">
        <w:rPr>
          <w:sz w:val="24"/>
          <w:szCs w:val="24"/>
        </w:rPr>
        <w:t xml:space="preserve">and learning from patient safety </w:t>
      </w:r>
      <w:r w:rsidR="008D62CF" w:rsidRPr="00996AF6">
        <w:rPr>
          <w:sz w:val="24"/>
          <w:szCs w:val="24"/>
        </w:rPr>
        <w:t>incidents</w:t>
      </w:r>
      <w:r w:rsidR="008D62CF">
        <w:rPr>
          <w:sz w:val="24"/>
          <w:szCs w:val="24"/>
        </w:rPr>
        <w:t xml:space="preserve"> [</w:t>
      </w:r>
      <w:r w:rsidR="00A717E0">
        <w:rPr>
          <w:sz w:val="24"/>
          <w:szCs w:val="24"/>
        </w:rPr>
        <w:t>3</w:t>
      </w:r>
      <w:r w:rsidR="009713A2">
        <w:rPr>
          <w:sz w:val="24"/>
          <w:szCs w:val="24"/>
        </w:rPr>
        <w:t>2</w:t>
      </w:r>
      <w:r w:rsidR="008D62CF">
        <w:rPr>
          <w:sz w:val="24"/>
          <w:szCs w:val="24"/>
        </w:rPr>
        <w:t>]</w:t>
      </w:r>
      <w:r w:rsidR="00B3679C">
        <w:rPr>
          <w:sz w:val="24"/>
          <w:szCs w:val="24"/>
        </w:rPr>
        <w:t xml:space="preserve">. </w:t>
      </w:r>
      <w:r w:rsidRPr="00996AF6">
        <w:rPr>
          <w:sz w:val="24"/>
          <w:szCs w:val="24"/>
        </w:rPr>
        <w:t xml:space="preserve">In England, the term “Learning response” is used to encompass the different </w:t>
      </w:r>
      <w:r w:rsidR="004B3484">
        <w:rPr>
          <w:sz w:val="24"/>
          <w:szCs w:val="24"/>
        </w:rPr>
        <w:t xml:space="preserve">analytical and learning </w:t>
      </w:r>
      <w:r w:rsidR="008D62CF">
        <w:rPr>
          <w:sz w:val="24"/>
          <w:szCs w:val="24"/>
        </w:rPr>
        <w:t xml:space="preserve">methods </w:t>
      </w:r>
      <w:r w:rsidR="00E118AE">
        <w:rPr>
          <w:sz w:val="24"/>
          <w:szCs w:val="24"/>
        </w:rPr>
        <w:t>that can be applied such as S</w:t>
      </w:r>
      <w:r w:rsidR="004B3484">
        <w:rPr>
          <w:sz w:val="24"/>
          <w:szCs w:val="24"/>
        </w:rPr>
        <w:t>warm Huddles, After Action Reviews and Patient Safety Incident Investigations [</w:t>
      </w:r>
      <w:r w:rsidR="00F875B7">
        <w:rPr>
          <w:sz w:val="24"/>
          <w:szCs w:val="24"/>
        </w:rPr>
        <w:t>3</w:t>
      </w:r>
      <w:r w:rsidR="00A717E0">
        <w:rPr>
          <w:sz w:val="24"/>
          <w:szCs w:val="24"/>
        </w:rPr>
        <w:t>4</w:t>
      </w:r>
      <w:r w:rsidR="004B3484">
        <w:rPr>
          <w:sz w:val="24"/>
          <w:szCs w:val="24"/>
        </w:rPr>
        <w:t>].</w:t>
      </w:r>
    </w:p>
    <w:p w14:paraId="2CC7FF54" w14:textId="77777777" w:rsidR="00690F3E" w:rsidRDefault="00690F3E" w:rsidP="009924AA">
      <w:pPr>
        <w:spacing w:after="0" w:line="360" w:lineRule="auto"/>
        <w:rPr>
          <w:sz w:val="24"/>
          <w:szCs w:val="24"/>
        </w:rPr>
      </w:pPr>
    </w:p>
    <w:p w14:paraId="4925F40B" w14:textId="77777777" w:rsidR="00690F3E" w:rsidRDefault="00690F3E" w:rsidP="009924AA">
      <w:pPr>
        <w:spacing w:after="0" w:line="360" w:lineRule="auto"/>
        <w:rPr>
          <w:sz w:val="24"/>
          <w:szCs w:val="24"/>
        </w:rPr>
      </w:pPr>
    </w:p>
    <w:p w14:paraId="1D1DA60E" w14:textId="6A953DD0" w:rsidR="00C46FDF" w:rsidRPr="004B3484" w:rsidRDefault="00C46FDF" w:rsidP="00D547A8">
      <w:pPr>
        <w:spacing w:after="0" w:line="360" w:lineRule="auto"/>
        <w:rPr>
          <w:b/>
          <w:bCs/>
          <w:sz w:val="24"/>
          <w:szCs w:val="24"/>
        </w:rPr>
      </w:pPr>
      <w:r w:rsidRPr="004B3484">
        <w:rPr>
          <w:b/>
          <w:bCs/>
          <w:sz w:val="24"/>
          <w:szCs w:val="24"/>
        </w:rPr>
        <w:t>Phase 2</w:t>
      </w:r>
      <w:r w:rsidR="00D547A8" w:rsidRPr="004B3484">
        <w:rPr>
          <w:b/>
          <w:bCs/>
          <w:sz w:val="24"/>
          <w:szCs w:val="24"/>
        </w:rPr>
        <w:t xml:space="preserve">: </w:t>
      </w:r>
      <w:r w:rsidRPr="004B3484">
        <w:rPr>
          <w:b/>
          <w:bCs/>
          <w:sz w:val="24"/>
          <w:szCs w:val="24"/>
        </w:rPr>
        <w:t>Content Validity</w:t>
      </w:r>
    </w:p>
    <w:p w14:paraId="7FBB625E" w14:textId="77777777" w:rsidR="00D547A8" w:rsidRPr="004B3484" w:rsidRDefault="00D547A8" w:rsidP="00D547A8">
      <w:pPr>
        <w:spacing w:after="0" w:line="360" w:lineRule="auto"/>
        <w:rPr>
          <w:i/>
          <w:iCs/>
          <w:sz w:val="24"/>
          <w:szCs w:val="24"/>
        </w:rPr>
      </w:pPr>
      <w:r w:rsidRPr="004B3484">
        <w:rPr>
          <w:i/>
          <w:iCs/>
          <w:sz w:val="24"/>
          <w:szCs w:val="24"/>
        </w:rPr>
        <w:t>Demographics</w:t>
      </w:r>
    </w:p>
    <w:p w14:paraId="55C64AC5" w14:textId="687E8B2D" w:rsidR="00D547A8" w:rsidRDefault="00A668A9" w:rsidP="00D547A8">
      <w:pPr>
        <w:spacing w:after="0" w:line="360" w:lineRule="auto"/>
        <w:rPr>
          <w:sz w:val="24"/>
          <w:szCs w:val="24"/>
        </w:rPr>
      </w:pPr>
      <w:r>
        <w:rPr>
          <w:sz w:val="24"/>
          <w:szCs w:val="24"/>
        </w:rPr>
        <w:t>A total of 17 participants completed the ro</w:t>
      </w:r>
      <w:r w:rsidR="00D547A8" w:rsidRPr="00D547A8">
        <w:rPr>
          <w:sz w:val="24"/>
          <w:szCs w:val="24"/>
        </w:rPr>
        <w:t>und 1 survey</w:t>
      </w:r>
      <w:r w:rsidR="00CC2F74">
        <w:rPr>
          <w:sz w:val="24"/>
          <w:szCs w:val="24"/>
        </w:rPr>
        <w:t>, and 1</w:t>
      </w:r>
      <w:r w:rsidR="009B6D4A">
        <w:rPr>
          <w:sz w:val="24"/>
          <w:szCs w:val="24"/>
        </w:rPr>
        <w:t>1</w:t>
      </w:r>
      <w:r w:rsidR="00CC2F74">
        <w:rPr>
          <w:sz w:val="24"/>
          <w:szCs w:val="24"/>
        </w:rPr>
        <w:t xml:space="preserve"> completed the round 2 survey</w:t>
      </w:r>
      <w:r>
        <w:rPr>
          <w:sz w:val="24"/>
          <w:szCs w:val="24"/>
        </w:rPr>
        <w:t>.</w:t>
      </w:r>
      <w:r w:rsidR="00CC2F74">
        <w:rPr>
          <w:sz w:val="24"/>
          <w:szCs w:val="24"/>
        </w:rPr>
        <w:t xml:space="preserve"> </w:t>
      </w:r>
      <w:r w:rsidR="005E3BA2">
        <w:rPr>
          <w:sz w:val="24"/>
          <w:szCs w:val="24"/>
        </w:rPr>
        <w:t xml:space="preserve">Participants in round 1 worked in the UK (n=15) and Australia (n=2). </w:t>
      </w:r>
      <w:r w:rsidR="00D419A6">
        <w:rPr>
          <w:sz w:val="24"/>
          <w:szCs w:val="24"/>
        </w:rPr>
        <w:t>The</w:t>
      </w:r>
      <w:r w:rsidR="005E3BA2">
        <w:rPr>
          <w:sz w:val="24"/>
          <w:szCs w:val="24"/>
        </w:rPr>
        <w:t xml:space="preserve">y had been involved </w:t>
      </w:r>
      <w:r w:rsidR="008126AA">
        <w:rPr>
          <w:sz w:val="24"/>
          <w:szCs w:val="24"/>
        </w:rPr>
        <w:t xml:space="preserve">in healthcare safety investigations </w:t>
      </w:r>
      <w:r w:rsidR="005E50E6">
        <w:rPr>
          <w:sz w:val="24"/>
          <w:szCs w:val="24"/>
        </w:rPr>
        <w:t xml:space="preserve">for an </w:t>
      </w:r>
      <w:r w:rsidR="00066123">
        <w:rPr>
          <w:sz w:val="24"/>
          <w:szCs w:val="24"/>
        </w:rPr>
        <w:t>averag</w:t>
      </w:r>
      <w:r w:rsidR="005E50E6">
        <w:rPr>
          <w:sz w:val="24"/>
          <w:szCs w:val="24"/>
        </w:rPr>
        <w:t xml:space="preserve">e of </w:t>
      </w:r>
      <w:r w:rsidR="001B11B1">
        <w:rPr>
          <w:sz w:val="24"/>
          <w:szCs w:val="24"/>
        </w:rPr>
        <w:t>7 years</w:t>
      </w:r>
      <w:r w:rsidR="005E50E6">
        <w:rPr>
          <w:sz w:val="24"/>
          <w:szCs w:val="24"/>
        </w:rPr>
        <w:t xml:space="preserve"> (range, 2 months to 20 years)</w:t>
      </w:r>
      <w:r w:rsidR="000E7EB5">
        <w:rPr>
          <w:sz w:val="24"/>
          <w:szCs w:val="24"/>
        </w:rPr>
        <w:t xml:space="preserve">, with job roles such as director of patient safety, </w:t>
      </w:r>
      <w:r w:rsidR="00DC6B10">
        <w:rPr>
          <w:sz w:val="24"/>
          <w:szCs w:val="24"/>
        </w:rPr>
        <w:t xml:space="preserve">head of safety investigations, </w:t>
      </w:r>
      <w:r w:rsidR="00250120">
        <w:rPr>
          <w:sz w:val="24"/>
          <w:szCs w:val="24"/>
        </w:rPr>
        <w:t>patient safety investigator</w:t>
      </w:r>
      <w:r w:rsidR="00DC6B10">
        <w:rPr>
          <w:sz w:val="24"/>
          <w:szCs w:val="24"/>
        </w:rPr>
        <w:t>, patient safety specialist and researchers</w:t>
      </w:r>
      <w:r w:rsidR="001B11B1">
        <w:rPr>
          <w:sz w:val="24"/>
          <w:szCs w:val="24"/>
        </w:rPr>
        <w:t xml:space="preserve">. </w:t>
      </w:r>
      <w:r w:rsidR="00B04981">
        <w:rPr>
          <w:sz w:val="24"/>
          <w:szCs w:val="24"/>
        </w:rPr>
        <w:t>On average, participants in round 1 used the tool 17 times (range 1-85)</w:t>
      </w:r>
      <w:r w:rsidR="00E71134">
        <w:rPr>
          <w:sz w:val="24"/>
          <w:szCs w:val="24"/>
        </w:rPr>
        <w:t xml:space="preserve">. </w:t>
      </w:r>
    </w:p>
    <w:p w14:paraId="26BE0D4E" w14:textId="77777777" w:rsidR="00DC6B10" w:rsidRDefault="00DC6B10" w:rsidP="00D547A8">
      <w:pPr>
        <w:spacing w:after="0" w:line="360" w:lineRule="auto"/>
        <w:rPr>
          <w:b/>
          <w:bCs/>
          <w:sz w:val="24"/>
          <w:szCs w:val="24"/>
        </w:rPr>
      </w:pPr>
    </w:p>
    <w:p w14:paraId="00F761F7" w14:textId="3043C541" w:rsidR="00DC6B10" w:rsidRPr="004B3484" w:rsidRDefault="00DC6B10" w:rsidP="00D547A8">
      <w:pPr>
        <w:spacing w:after="0" w:line="360" w:lineRule="auto"/>
        <w:rPr>
          <w:i/>
          <w:iCs/>
          <w:sz w:val="24"/>
          <w:szCs w:val="24"/>
        </w:rPr>
      </w:pPr>
      <w:r w:rsidRPr="004B3484">
        <w:rPr>
          <w:i/>
          <w:iCs/>
          <w:sz w:val="24"/>
          <w:szCs w:val="24"/>
        </w:rPr>
        <w:t xml:space="preserve">Round 1 </w:t>
      </w:r>
      <w:r w:rsidR="004B3484" w:rsidRPr="004B3484">
        <w:rPr>
          <w:i/>
          <w:iCs/>
          <w:sz w:val="24"/>
          <w:szCs w:val="24"/>
        </w:rPr>
        <w:t>R</w:t>
      </w:r>
      <w:r w:rsidRPr="004B3484">
        <w:rPr>
          <w:i/>
          <w:iCs/>
          <w:sz w:val="24"/>
          <w:szCs w:val="24"/>
        </w:rPr>
        <w:t>esults</w:t>
      </w:r>
    </w:p>
    <w:p w14:paraId="46D1A269" w14:textId="2E7AD64A" w:rsidR="00603038" w:rsidRDefault="000227C0" w:rsidP="00A41A09">
      <w:pPr>
        <w:spacing w:after="0" w:line="360" w:lineRule="auto"/>
        <w:rPr>
          <w:sz w:val="24"/>
          <w:szCs w:val="24"/>
        </w:rPr>
      </w:pPr>
      <w:r>
        <w:rPr>
          <w:sz w:val="24"/>
          <w:szCs w:val="24"/>
        </w:rPr>
        <w:t xml:space="preserve">There was consensus on all areas of review in terms of relevance and clarity except for </w:t>
      </w:r>
      <w:r w:rsidR="00762F0D">
        <w:rPr>
          <w:sz w:val="24"/>
          <w:szCs w:val="24"/>
        </w:rPr>
        <w:t xml:space="preserve">‘clarity’ </w:t>
      </w:r>
      <w:r w:rsidR="00270F33">
        <w:rPr>
          <w:sz w:val="24"/>
          <w:szCs w:val="24"/>
        </w:rPr>
        <w:t>in</w:t>
      </w:r>
      <w:r w:rsidR="00762F0D">
        <w:rPr>
          <w:sz w:val="24"/>
          <w:szCs w:val="24"/>
        </w:rPr>
        <w:t xml:space="preserve"> a</w:t>
      </w:r>
      <w:r>
        <w:rPr>
          <w:sz w:val="24"/>
          <w:szCs w:val="24"/>
        </w:rPr>
        <w:t>rea of review 1</w:t>
      </w:r>
      <w:r w:rsidR="00762F0D">
        <w:rPr>
          <w:sz w:val="24"/>
          <w:szCs w:val="24"/>
        </w:rPr>
        <w:t xml:space="preserve"> (see Table 3).</w:t>
      </w:r>
      <w:r w:rsidR="00F7437B">
        <w:rPr>
          <w:sz w:val="24"/>
          <w:szCs w:val="24"/>
        </w:rPr>
        <w:t xml:space="preserve"> </w:t>
      </w:r>
      <w:r w:rsidR="00BF379A">
        <w:rPr>
          <w:sz w:val="24"/>
          <w:szCs w:val="24"/>
        </w:rPr>
        <w:t xml:space="preserve"> </w:t>
      </w:r>
      <w:r w:rsidR="00A41A09">
        <w:rPr>
          <w:sz w:val="24"/>
          <w:szCs w:val="24"/>
        </w:rPr>
        <w:t xml:space="preserve">Participants also provided comments on each area of review. The research team considered each comment and made changes to the wordings to all 8 areas of review. </w:t>
      </w:r>
    </w:p>
    <w:p w14:paraId="3055CCE0" w14:textId="77777777" w:rsidR="00603038" w:rsidRDefault="00603038" w:rsidP="00A41A09">
      <w:pPr>
        <w:spacing w:after="0" w:line="360" w:lineRule="auto"/>
        <w:rPr>
          <w:sz w:val="24"/>
          <w:szCs w:val="24"/>
        </w:rPr>
      </w:pPr>
    </w:p>
    <w:p w14:paraId="282A35C9" w14:textId="397BA5BB" w:rsidR="00F03189" w:rsidRDefault="00A41A09" w:rsidP="00A41A09">
      <w:pPr>
        <w:spacing w:after="0" w:line="360" w:lineRule="auto"/>
        <w:rPr>
          <w:sz w:val="24"/>
          <w:szCs w:val="24"/>
        </w:rPr>
      </w:pPr>
      <w:r>
        <w:rPr>
          <w:sz w:val="24"/>
          <w:szCs w:val="24"/>
        </w:rPr>
        <w:t>For example, a</w:t>
      </w:r>
      <w:r w:rsidR="00287315">
        <w:rPr>
          <w:sz w:val="24"/>
          <w:szCs w:val="24"/>
        </w:rPr>
        <w:t>rea of review 1 was</w:t>
      </w:r>
      <w:r w:rsidR="00BF379A">
        <w:rPr>
          <w:sz w:val="24"/>
          <w:szCs w:val="24"/>
        </w:rPr>
        <w:t>:</w:t>
      </w:r>
      <w:r w:rsidR="00287315">
        <w:rPr>
          <w:sz w:val="24"/>
          <w:szCs w:val="24"/>
        </w:rPr>
        <w:t xml:space="preserve"> </w:t>
      </w:r>
    </w:p>
    <w:p w14:paraId="631C2495" w14:textId="77777777" w:rsidR="00324774" w:rsidRDefault="00287315" w:rsidP="00A13EF9">
      <w:pPr>
        <w:spacing w:after="0" w:line="360" w:lineRule="auto"/>
        <w:ind w:left="720"/>
        <w:rPr>
          <w:sz w:val="24"/>
          <w:szCs w:val="24"/>
        </w:rPr>
      </w:pPr>
      <w:r>
        <w:rPr>
          <w:sz w:val="24"/>
          <w:szCs w:val="24"/>
        </w:rPr>
        <w:t>“</w:t>
      </w:r>
      <w:r w:rsidRPr="0050288B">
        <w:rPr>
          <w:i/>
          <w:iCs/>
          <w:sz w:val="24"/>
          <w:szCs w:val="24"/>
        </w:rPr>
        <w:t>People affected by incidents are meaningfully engaged and involved</w:t>
      </w:r>
      <w:r>
        <w:rPr>
          <w:sz w:val="24"/>
          <w:szCs w:val="24"/>
        </w:rPr>
        <w:t>”</w:t>
      </w:r>
      <w:r w:rsidR="00324774">
        <w:rPr>
          <w:sz w:val="24"/>
          <w:szCs w:val="24"/>
        </w:rPr>
        <w:t>.</w:t>
      </w:r>
    </w:p>
    <w:p w14:paraId="4206E816" w14:textId="0FF4AE40" w:rsidR="00287315" w:rsidRDefault="00324774" w:rsidP="00A41A09">
      <w:pPr>
        <w:spacing w:after="0" w:line="360" w:lineRule="auto"/>
        <w:rPr>
          <w:sz w:val="24"/>
          <w:szCs w:val="24"/>
        </w:rPr>
      </w:pPr>
      <w:r>
        <w:rPr>
          <w:sz w:val="24"/>
          <w:szCs w:val="24"/>
        </w:rPr>
        <w:t>The</w:t>
      </w:r>
      <w:r w:rsidR="00287315">
        <w:rPr>
          <w:sz w:val="24"/>
          <w:szCs w:val="24"/>
        </w:rPr>
        <w:t xml:space="preserve"> description</w:t>
      </w:r>
      <w:r>
        <w:rPr>
          <w:sz w:val="24"/>
          <w:szCs w:val="24"/>
        </w:rPr>
        <w:t xml:space="preserve"> was</w:t>
      </w:r>
      <w:r w:rsidR="00BF379A">
        <w:rPr>
          <w:sz w:val="24"/>
          <w:szCs w:val="24"/>
        </w:rPr>
        <w:t>:</w:t>
      </w:r>
    </w:p>
    <w:p w14:paraId="1E0266F1" w14:textId="77777777" w:rsidR="00287315" w:rsidRDefault="00287315" w:rsidP="00287315">
      <w:pPr>
        <w:spacing w:after="0" w:line="360" w:lineRule="auto"/>
        <w:ind w:left="720"/>
        <w:rPr>
          <w:sz w:val="24"/>
          <w:szCs w:val="24"/>
        </w:rPr>
      </w:pPr>
      <w:r>
        <w:rPr>
          <w:sz w:val="24"/>
          <w:szCs w:val="24"/>
        </w:rPr>
        <w:t>“</w:t>
      </w:r>
      <w:r w:rsidRPr="0050288B">
        <w:rPr>
          <w:i/>
          <w:iCs/>
          <w:sz w:val="24"/>
          <w:szCs w:val="24"/>
        </w:rPr>
        <w:t>The report demonstrates evidence that all those affected by the incident such as staff, patients, families and carers have been actively listened to and emotionally supported where required (i.e. interviews and perspectives of those affected are included in the report</w:t>
      </w:r>
      <w:r>
        <w:rPr>
          <w:sz w:val="24"/>
          <w:szCs w:val="24"/>
        </w:rPr>
        <w:t xml:space="preserve">).” </w:t>
      </w:r>
    </w:p>
    <w:p w14:paraId="4E6E60C2" w14:textId="77777777" w:rsidR="00603038" w:rsidRDefault="00603038" w:rsidP="00287315">
      <w:pPr>
        <w:spacing w:after="0" w:line="360" w:lineRule="auto"/>
        <w:rPr>
          <w:sz w:val="24"/>
          <w:szCs w:val="24"/>
        </w:rPr>
      </w:pPr>
    </w:p>
    <w:p w14:paraId="4C09F7BD" w14:textId="33FB3581" w:rsidR="00F03189" w:rsidRDefault="00287315" w:rsidP="00287315">
      <w:pPr>
        <w:spacing w:after="0" w:line="360" w:lineRule="auto"/>
        <w:rPr>
          <w:sz w:val="24"/>
          <w:szCs w:val="24"/>
        </w:rPr>
      </w:pPr>
      <w:r>
        <w:rPr>
          <w:sz w:val="24"/>
          <w:szCs w:val="24"/>
        </w:rPr>
        <w:t>This area of review was revised to</w:t>
      </w:r>
      <w:r w:rsidR="00BF379A">
        <w:rPr>
          <w:sz w:val="24"/>
          <w:szCs w:val="24"/>
        </w:rPr>
        <w:t>:</w:t>
      </w:r>
      <w:r>
        <w:rPr>
          <w:sz w:val="24"/>
          <w:szCs w:val="24"/>
        </w:rPr>
        <w:t xml:space="preserve"> </w:t>
      </w:r>
    </w:p>
    <w:p w14:paraId="615DD029" w14:textId="77777777" w:rsidR="00F03189" w:rsidRDefault="00287315" w:rsidP="00A13EF9">
      <w:pPr>
        <w:spacing w:after="0" w:line="360" w:lineRule="auto"/>
        <w:ind w:left="720"/>
        <w:rPr>
          <w:sz w:val="24"/>
          <w:szCs w:val="24"/>
        </w:rPr>
      </w:pPr>
      <w:r>
        <w:rPr>
          <w:sz w:val="24"/>
          <w:szCs w:val="24"/>
        </w:rPr>
        <w:t>“</w:t>
      </w:r>
      <w:r w:rsidRPr="0050288B">
        <w:rPr>
          <w:i/>
          <w:iCs/>
          <w:sz w:val="24"/>
          <w:szCs w:val="24"/>
        </w:rPr>
        <w:t>People affected by incidents are compassionately engaged and meaningfully involved</w:t>
      </w:r>
      <w:r>
        <w:rPr>
          <w:sz w:val="24"/>
          <w:szCs w:val="24"/>
        </w:rPr>
        <w:t xml:space="preserve">.” </w:t>
      </w:r>
    </w:p>
    <w:p w14:paraId="4C5E50C1" w14:textId="474055C7" w:rsidR="00BF37FA" w:rsidRDefault="00287315" w:rsidP="00287315">
      <w:pPr>
        <w:spacing w:after="0" w:line="360" w:lineRule="auto"/>
        <w:rPr>
          <w:sz w:val="24"/>
          <w:szCs w:val="24"/>
        </w:rPr>
      </w:pPr>
      <w:r>
        <w:rPr>
          <w:sz w:val="24"/>
          <w:szCs w:val="24"/>
        </w:rPr>
        <w:t xml:space="preserve">The description was </w:t>
      </w:r>
      <w:r w:rsidR="00BF37FA">
        <w:rPr>
          <w:sz w:val="24"/>
          <w:szCs w:val="24"/>
        </w:rPr>
        <w:t>revised to</w:t>
      </w:r>
      <w:r w:rsidR="00BF379A">
        <w:rPr>
          <w:sz w:val="24"/>
          <w:szCs w:val="24"/>
        </w:rPr>
        <w:t>:</w:t>
      </w:r>
    </w:p>
    <w:p w14:paraId="5D33E1F3" w14:textId="08A5669D" w:rsidR="00287315" w:rsidRDefault="00287315" w:rsidP="00A13EF9">
      <w:pPr>
        <w:spacing w:after="0" w:line="360" w:lineRule="auto"/>
        <w:ind w:left="720"/>
        <w:rPr>
          <w:sz w:val="24"/>
          <w:szCs w:val="24"/>
        </w:rPr>
      </w:pPr>
      <w:r>
        <w:rPr>
          <w:sz w:val="24"/>
          <w:szCs w:val="24"/>
        </w:rPr>
        <w:t>“</w:t>
      </w:r>
      <w:r w:rsidRPr="0050288B">
        <w:rPr>
          <w:i/>
          <w:iCs/>
          <w:sz w:val="24"/>
          <w:szCs w:val="24"/>
        </w:rPr>
        <w:t>The report includes evidence that those affected by the incident such as staff, patients, families and carers have been actively listened to and supported (i.e. the perspectives of those affected, and how they have been supported, are included in the report.</w:t>
      </w:r>
      <w:r>
        <w:rPr>
          <w:sz w:val="24"/>
          <w:szCs w:val="24"/>
        </w:rPr>
        <w:t>)”</w:t>
      </w:r>
    </w:p>
    <w:p w14:paraId="24850962" w14:textId="77777777" w:rsidR="004802BC" w:rsidRDefault="004802BC" w:rsidP="00D547A8">
      <w:pPr>
        <w:spacing w:after="0" w:line="360" w:lineRule="auto"/>
        <w:rPr>
          <w:sz w:val="24"/>
          <w:szCs w:val="24"/>
        </w:rPr>
      </w:pPr>
    </w:p>
    <w:p w14:paraId="2A1B5255" w14:textId="47B8F32C" w:rsidR="00164C21" w:rsidRDefault="00287315" w:rsidP="00D547A8">
      <w:pPr>
        <w:spacing w:after="0" w:line="360" w:lineRule="auto"/>
        <w:rPr>
          <w:sz w:val="24"/>
          <w:szCs w:val="24"/>
        </w:rPr>
      </w:pPr>
      <w:r>
        <w:rPr>
          <w:sz w:val="24"/>
          <w:szCs w:val="24"/>
        </w:rPr>
        <w:t xml:space="preserve">There were suggestions for </w:t>
      </w:r>
      <w:r w:rsidR="006F1C31">
        <w:rPr>
          <w:sz w:val="24"/>
          <w:szCs w:val="24"/>
        </w:rPr>
        <w:t>the inclusion of additional areas of review. Following discussion within the team, none were</w:t>
      </w:r>
      <w:r w:rsidR="000E79B9">
        <w:rPr>
          <w:sz w:val="24"/>
          <w:szCs w:val="24"/>
        </w:rPr>
        <w:t xml:space="preserve"> taken forward because the points made were already included in the existing areas of review or </w:t>
      </w:r>
      <w:r w:rsidR="00D429AC">
        <w:rPr>
          <w:sz w:val="24"/>
          <w:szCs w:val="24"/>
        </w:rPr>
        <w:t>that the points made were beyond the remit of the tool</w:t>
      </w:r>
      <w:r w:rsidR="000D3C76">
        <w:rPr>
          <w:sz w:val="24"/>
          <w:szCs w:val="24"/>
        </w:rPr>
        <w:t>. For example, suggestions to include assessing whether appropriate people had been involved in the investigation and that the</w:t>
      </w:r>
      <w:r w:rsidR="00164C21">
        <w:rPr>
          <w:sz w:val="24"/>
          <w:szCs w:val="24"/>
        </w:rPr>
        <w:t xml:space="preserve"> report demonstrates impartiality in the investigations. </w:t>
      </w:r>
      <w:r w:rsidR="003F2A5A">
        <w:rPr>
          <w:sz w:val="24"/>
          <w:szCs w:val="24"/>
        </w:rPr>
        <w:t>No areas of review were removed</w:t>
      </w:r>
      <w:r w:rsidR="00846E93">
        <w:rPr>
          <w:sz w:val="24"/>
          <w:szCs w:val="24"/>
        </w:rPr>
        <w:t xml:space="preserve"> at the end of this round</w:t>
      </w:r>
      <w:r w:rsidR="003F2A5A">
        <w:rPr>
          <w:sz w:val="24"/>
          <w:szCs w:val="24"/>
        </w:rPr>
        <w:t>.</w:t>
      </w:r>
    </w:p>
    <w:p w14:paraId="2994BEF5" w14:textId="5A69DB9F" w:rsidR="00287315" w:rsidRDefault="00D429AC" w:rsidP="00D547A8">
      <w:pPr>
        <w:spacing w:after="0" w:line="360" w:lineRule="auto"/>
        <w:rPr>
          <w:sz w:val="24"/>
          <w:szCs w:val="24"/>
        </w:rPr>
      </w:pPr>
      <w:r>
        <w:rPr>
          <w:sz w:val="24"/>
          <w:szCs w:val="24"/>
        </w:rPr>
        <w:t xml:space="preserve"> </w:t>
      </w:r>
    </w:p>
    <w:p w14:paraId="29C54C51" w14:textId="32501F40" w:rsidR="00287315" w:rsidRPr="004B3484" w:rsidRDefault="00287315" w:rsidP="00D547A8">
      <w:pPr>
        <w:spacing w:after="0" w:line="360" w:lineRule="auto"/>
        <w:rPr>
          <w:i/>
          <w:iCs/>
          <w:sz w:val="24"/>
          <w:szCs w:val="24"/>
        </w:rPr>
      </w:pPr>
      <w:r w:rsidRPr="004B3484">
        <w:rPr>
          <w:i/>
          <w:iCs/>
          <w:sz w:val="24"/>
          <w:szCs w:val="24"/>
        </w:rPr>
        <w:t xml:space="preserve">Round 2 </w:t>
      </w:r>
      <w:r w:rsidR="004B3484" w:rsidRPr="004B3484">
        <w:rPr>
          <w:i/>
          <w:iCs/>
          <w:sz w:val="24"/>
          <w:szCs w:val="24"/>
        </w:rPr>
        <w:t>R</w:t>
      </w:r>
      <w:r w:rsidRPr="004B3484">
        <w:rPr>
          <w:i/>
          <w:iCs/>
          <w:sz w:val="24"/>
          <w:szCs w:val="24"/>
        </w:rPr>
        <w:t>esults</w:t>
      </w:r>
    </w:p>
    <w:p w14:paraId="3AD622F1" w14:textId="46D1449D" w:rsidR="000E44E5" w:rsidRDefault="00216DD4" w:rsidP="000E44E5">
      <w:pPr>
        <w:spacing w:after="0" w:line="360" w:lineRule="auto"/>
      </w:pPr>
      <w:r>
        <w:rPr>
          <w:sz w:val="24"/>
          <w:szCs w:val="24"/>
        </w:rPr>
        <w:lastRenderedPageBreak/>
        <w:t>In round 2, participants were asked to only rate on the clarity of area of review 1</w:t>
      </w:r>
      <w:r w:rsidR="00272A8E">
        <w:rPr>
          <w:sz w:val="24"/>
          <w:szCs w:val="24"/>
        </w:rPr>
        <w:t>, which did not reach consensus</w:t>
      </w:r>
      <w:r>
        <w:rPr>
          <w:sz w:val="24"/>
          <w:szCs w:val="24"/>
        </w:rPr>
        <w:t xml:space="preserve">. </w:t>
      </w:r>
      <w:r w:rsidR="00272A8E">
        <w:rPr>
          <w:sz w:val="24"/>
          <w:szCs w:val="24"/>
        </w:rPr>
        <w:t xml:space="preserve">At the end of round 2, </w:t>
      </w:r>
      <w:r w:rsidR="006441A2">
        <w:rPr>
          <w:sz w:val="24"/>
          <w:szCs w:val="24"/>
        </w:rPr>
        <w:t xml:space="preserve">consensus was reached on the clarity of area of review 1, with a </w:t>
      </w:r>
      <w:r w:rsidR="00A33328">
        <w:rPr>
          <w:sz w:val="24"/>
          <w:szCs w:val="24"/>
        </w:rPr>
        <w:t xml:space="preserve">median </w:t>
      </w:r>
      <w:r w:rsidR="006441A2">
        <w:rPr>
          <w:sz w:val="24"/>
          <w:szCs w:val="24"/>
        </w:rPr>
        <w:t>of</w:t>
      </w:r>
      <w:r w:rsidR="00A33328">
        <w:rPr>
          <w:sz w:val="24"/>
          <w:szCs w:val="24"/>
        </w:rPr>
        <w:t xml:space="preserve"> 4 and IQR range </w:t>
      </w:r>
      <w:r w:rsidR="006441A2">
        <w:rPr>
          <w:sz w:val="24"/>
          <w:szCs w:val="24"/>
        </w:rPr>
        <w:t>of</w:t>
      </w:r>
      <w:r w:rsidR="00A33328">
        <w:rPr>
          <w:sz w:val="24"/>
          <w:szCs w:val="24"/>
        </w:rPr>
        <w:t xml:space="preserve"> 1</w:t>
      </w:r>
      <w:r w:rsidR="006441A2">
        <w:rPr>
          <w:sz w:val="24"/>
          <w:szCs w:val="24"/>
        </w:rPr>
        <w:t>.</w:t>
      </w:r>
      <w:r w:rsidR="005D436F">
        <w:rPr>
          <w:sz w:val="24"/>
          <w:szCs w:val="24"/>
        </w:rPr>
        <w:t xml:space="preserve"> Participants were given the opportunity to</w:t>
      </w:r>
      <w:r w:rsidR="00D93720">
        <w:rPr>
          <w:sz w:val="24"/>
          <w:szCs w:val="24"/>
        </w:rPr>
        <w:t xml:space="preserve">, and provided </w:t>
      </w:r>
      <w:r w:rsidR="005D436F">
        <w:rPr>
          <w:sz w:val="24"/>
          <w:szCs w:val="24"/>
        </w:rPr>
        <w:t>further comment</w:t>
      </w:r>
      <w:r w:rsidR="00D93720">
        <w:rPr>
          <w:sz w:val="24"/>
          <w:szCs w:val="24"/>
        </w:rPr>
        <w:t>s</w:t>
      </w:r>
      <w:r w:rsidR="005D436F">
        <w:rPr>
          <w:sz w:val="24"/>
          <w:szCs w:val="24"/>
        </w:rPr>
        <w:t xml:space="preserve"> on</w:t>
      </w:r>
      <w:r w:rsidR="00772E2A">
        <w:rPr>
          <w:sz w:val="24"/>
          <w:szCs w:val="24"/>
        </w:rPr>
        <w:t>,</w:t>
      </w:r>
      <w:r w:rsidR="005D436F">
        <w:rPr>
          <w:sz w:val="24"/>
          <w:szCs w:val="24"/>
        </w:rPr>
        <w:t xml:space="preserve"> the relevance and clarity of the </w:t>
      </w:r>
      <w:r w:rsidR="00D93720">
        <w:rPr>
          <w:sz w:val="24"/>
          <w:szCs w:val="24"/>
        </w:rPr>
        <w:t xml:space="preserve">wordings in the tool. </w:t>
      </w:r>
      <w:r w:rsidR="00E9713B">
        <w:rPr>
          <w:sz w:val="24"/>
          <w:szCs w:val="24"/>
        </w:rPr>
        <w:t xml:space="preserve">The research team considered each comment and made minor changes to the wordings </w:t>
      </w:r>
      <w:r w:rsidR="00892E97">
        <w:rPr>
          <w:sz w:val="24"/>
          <w:szCs w:val="24"/>
        </w:rPr>
        <w:t xml:space="preserve">in 4 of the 8 areas of review. </w:t>
      </w:r>
      <w:r w:rsidR="000E44E5">
        <w:rPr>
          <w:sz w:val="24"/>
          <w:szCs w:val="24"/>
        </w:rPr>
        <w:t xml:space="preserve">The final tool can be accessed and downloaded here: </w:t>
      </w:r>
      <w:hyperlink r:id="rId11" w:history="1">
        <w:r w:rsidR="000E44E5" w:rsidRPr="00A9367D">
          <w:rPr>
            <w:rStyle w:val="Hyperlink"/>
            <w:sz w:val="24"/>
            <w:szCs w:val="24"/>
          </w:rPr>
          <w:t>https://www.hssib.org.uk/education/learning-response-review-and-improvement-tool/</w:t>
        </w:r>
      </w:hyperlink>
    </w:p>
    <w:p w14:paraId="3332CE53" w14:textId="77777777" w:rsidR="00B6552C" w:rsidRDefault="00B6552C" w:rsidP="000E44E5">
      <w:pPr>
        <w:spacing w:after="0" w:line="360" w:lineRule="auto"/>
        <w:rPr>
          <w:sz w:val="24"/>
          <w:szCs w:val="24"/>
        </w:rPr>
      </w:pPr>
    </w:p>
    <w:p w14:paraId="3C6AABAD" w14:textId="77777777" w:rsidR="009924AA" w:rsidRPr="0093483C" w:rsidRDefault="009924AA" w:rsidP="009924AA">
      <w:pPr>
        <w:spacing w:after="0" w:line="360" w:lineRule="auto"/>
        <w:rPr>
          <w:b/>
          <w:bCs/>
          <w:sz w:val="28"/>
          <w:szCs w:val="28"/>
        </w:rPr>
      </w:pPr>
      <w:r>
        <w:rPr>
          <w:b/>
          <w:bCs/>
          <w:sz w:val="28"/>
          <w:szCs w:val="28"/>
        </w:rPr>
        <w:t>Discussion</w:t>
      </w:r>
    </w:p>
    <w:p w14:paraId="6348E2C3" w14:textId="0C75CE50" w:rsidR="009924AA" w:rsidRDefault="004B628A" w:rsidP="00E73BE6">
      <w:pPr>
        <w:spacing w:after="0" w:line="360" w:lineRule="auto"/>
        <w:rPr>
          <w:sz w:val="24"/>
          <w:szCs w:val="24"/>
        </w:rPr>
      </w:pPr>
      <w:r>
        <w:rPr>
          <w:sz w:val="24"/>
          <w:szCs w:val="24"/>
        </w:rPr>
        <w:t>A</w:t>
      </w:r>
      <w:r w:rsidR="009924AA">
        <w:rPr>
          <w:sz w:val="24"/>
          <w:szCs w:val="24"/>
        </w:rPr>
        <w:t xml:space="preserve"> </w:t>
      </w:r>
      <w:r w:rsidR="008B5285">
        <w:rPr>
          <w:sz w:val="24"/>
          <w:szCs w:val="24"/>
        </w:rPr>
        <w:t xml:space="preserve">healthcare safety </w:t>
      </w:r>
      <w:r w:rsidR="009E76B7">
        <w:rPr>
          <w:sz w:val="24"/>
          <w:szCs w:val="24"/>
        </w:rPr>
        <w:t xml:space="preserve">investigation </w:t>
      </w:r>
      <w:r w:rsidR="008B5285">
        <w:rPr>
          <w:sz w:val="24"/>
          <w:szCs w:val="24"/>
        </w:rPr>
        <w:t xml:space="preserve">report tool </w:t>
      </w:r>
      <w:r>
        <w:rPr>
          <w:sz w:val="24"/>
          <w:szCs w:val="24"/>
        </w:rPr>
        <w:t xml:space="preserve">was </w:t>
      </w:r>
      <w:r w:rsidR="00F16E0C">
        <w:rPr>
          <w:sz w:val="24"/>
          <w:szCs w:val="24"/>
        </w:rPr>
        <w:t>co-designed with ‘expert’ panel members</w:t>
      </w:r>
      <w:r w:rsidR="00531055">
        <w:rPr>
          <w:sz w:val="24"/>
          <w:szCs w:val="24"/>
        </w:rPr>
        <w:t xml:space="preserve">. </w:t>
      </w:r>
      <w:r w:rsidR="009E620D">
        <w:rPr>
          <w:sz w:val="24"/>
          <w:szCs w:val="24"/>
        </w:rPr>
        <w:t>The content of the tool was validated with current users.</w:t>
      </w:r>
      <w:r w:rsidR="00E73BE6">
        <w:rPr>
          <w:sz w:val="24"/>
          <w:szCs w:val="24"/>
        </w:rPr>
        <w:t xml:space="preserve"> </w:t>
      </w:r>
      <w:r w:rsidR="00AE2CDD">
        <w:rPr>
          <w:sz w:val="24"/>
          <w:szCs w:val="24"/>
        </w:rPr>
        <w:t>The tool contains 8 areas of review</w:t>
      </w:r>
      <w:r w:rsidR="00690C19">
        <w:rPr>
          <w:sz w:val="24"/>
          <w:szCs w:val="24"/>
        </w:rPr>
        <w:t xml:space="preserve">, </w:t>
      </w:r>
      <w:r w:rsidR="009924AA">
        <w:rPr>
          <w:sz w:val="24"/>
          <w:szCs w:val="24"/>
        </w:rPr>
        <w:t xml:space="preserve">designed to support self-assessment and improvement of </w:t>
      </w:r>
      <w:r w:rsidR="004B3484">
        <w:rPr>
          <w:sz w:val="24"/>
          <w:szCs w:val="24"/>
        </w:rPr>
        <w:t>written safety</w:t>
      </w:r>
      <w:r w:rsidR="009924AA">
        <w:rPr>
          <w:sz w:val="24"/>
          <w:szCs w:val="24"/>
        </w:rPr>
        <w:t xml:space="preserve"> </w:t>
      </w:r>
      <w:r w:rsidR="009924AA" w:rsidRPr="008E0035">
        <w:rPr>
          <w:sz w:val="24"/>
          <w:szCs w:val="24"/>
        </w:rPr>
        <w:t>investigations</w:t>
      </w:r>
      <w:r w:rsidR="008A4130">
        <w:rPr>
          <w:sz w:val="24"/>
          <w:szCs w:val="24"/>
        </w:rPr>
        <w:t xml:space="preserve"> reports</w:t>
      </w:r>
      <w:r w:rsidR="009924AA" w:rsidRPr="008E0035">
        <w:rPr>
          <w:sz w:val="24"/>
          <w:szCs w:val="24"/>
        </w:rPr>
        <w:t xml:space="preserve"> and</w:t>
      </w:r>
      <w:r w:rsidR="009924AA">
        <w:rPr>
          <w:sz w:val="24"/>
          <w:szCs w:val="24"/>
        </w:rPr>
        <w:t xml:space="preserve"> learning</w:t>
      </w:r>
      <w:r w:rsidR="009924AA" w:rsidRPr="008E0035">
        <w:rPr>
          <w:sz w:val="24"/>
          <w:szCs w:val="24"/>
        </w:rPr>
        <w:t xml:space="preserve"> reviews</w:t>
      </w:r>
      <w:r w:rsidR="008A4130">
        <w:rPr>
          <w:sz w:val="24"/>
          <w:szCs w:val="24"/>
        </w:rPr>
        <w:t xml:space="preserve">. </w:t>
      </w:r>
      <w:r w:rsidR="009924AA" w:rsidRPr="008E0035">
        <w:rPr>
          <w:sz w:val="24"/>
          <w:szCs w:val="24"/>
        </w:rPr>
        <w:t xml:space="preserve"> </w:t>
      </w:r>
      <w:r w:rsidR="009924AA">
        <w:rPr>
          <w:sz w:val="24"/>
          <w:szCs w:val="24"/>
        </w:rPr>
        <w:t xml:space="preserve">The tool </w:t>
      </w:r>
      <w:r w:rsidR="00FC41D0">
        <w:rPr>
          <w:sz w:val="24"/>
          <w:szCs w:val="24"/>
        </w:rPr>
        <w:t xml:space="preserve">can also </w:t>
      </w:r>
      <w:r w:rsidR="009924AA">
        <w:rPr>
          <w:sz w:val="24"/>
          <w:szCs w:val="24"/>
        </w:rPr>
        <w:t>support organisational quality assurance</w:t>
      </w:r>
      <w:r w:rsidR="00FC41D0">
        <w:rPr>
          <w:sz w:val="24"/>
          <w:szCs w:val="24"/>
        </w:rPr>
        <w:t xml:space="preserve"> or</w:t>
      </w:r>
      <w:r w:rsidR="00516C66">
        <w:rPr>
          <w:sz w:val="24"/>
          <w:szCs w:val="24"/>
        </w:rPr>
        <w:t xml:space="preserve"> </w:t>
      </w:r>
      <w:r w:rsidR="009924AA">
        <w:rPr>
          <w:sz w:val="24"/>
          <w:szCs w:val="24"/>
        </w:rPr>
        <w:t>oversight mechanisms</w:t>
      </w:r>
      <w:r w:rsidR="00214FCC">
        <w:rPr>
          <w:sz w:val="24"/>
          <w:szCs w:val="24"/>
        </w:rPr>
        <w:t xml:space="preserve"> </w:t>
      </w:r>
      <w:r w:rsidR="009924AA">
        <w:rPr>
          <w:sz w:val="24"/>
          <w:szCs w:val="24"/>
        </w:rPr>
        <w:t xml:space="preserve">for monitoring, evaluating and improving the standard of </w:t>
      </w:r>
      <w:r w:rsidR="00214FCC">
        <w:rPr>
          <w:sz w:val="24"/>
          <w:szCs w:val="24"/>
        </w:rPr>
        <w:t xml:space="preserve">reports. </w:t>
      </w:r>
      <w:r w:rsidR="006137A8">
        <w:rPr>
          <w:sz w:val="24"/>
          <w:szCs w:val="24"/>
        </w:rPr>
        <w:t xml:space="preserve"> </w:t>
      </w:r>
      <w:r w:rsidR="00AF3869">
        <w:rPr>
          <w:sz w:val="24"/>
          <w:szCs w:val="24"/>
        </w:rPr>
        <w:t xml:space="preserve">As written reports can act as a proxy measure for the quality of investigations, </w:t>
      </w:r>
      <w:r w:rsidR="00AE626F">
        <w:rPr>
          <w:sz w:val="24"/>
          <w:szCs w:val="24"/>
        </w:rPr>
        <w:t xml:space="preserve">improving the standard of reports may inform the </w:t>
      </w:r>
      <w:r w:rsidR="009924AA">
        <w:rPr>
          <w:sz w:val="24"/>
          <w:szCs w:val="24"/>
        </w:rPr>
        <w:t xml:space="preserve">learning </w:t>
      </w:r>
      <w:r w:rsidR="009924AA" w:rsidRPr="008E0035">
        <w:rPr>
          <w:sz w:val="24"/>
          <w:szCs w:val="24"/>
        </w:rPr>
        <w:t xml:space="preserve">and </w:t>
      </w:r>
      <w:r w:rsidR="00923C3D">
        <w:rPr>
          <w:sz w:val="24"/>
          <w:szCs w:val="24"/>
        </w:rPr>
        <w:t xml:space="preserve">associated </w:t>
      </w:r>
      <w:r w:rsidR="009924AA" w:rsidRPr="008E0035">
        <w:rPr>
          <w:sz w:val="24"/>
          <w:szCs w:val="24"/>
        </w:rPr>
        <w:t xml:space="preserve">action from patient safety </w:t>
      </w:r>
      <w:r w:rsidR="00923C3D">
        <w:rPr>
          <w:sz w:val="24"/>
          <w:szCs w:val="24"/>
        </w:rPr>
        <w:t>investigations</w:t>
      </w:r>
      <w:r w:rsidR="009924AA" w:rsidRPr="008E0035">
        <w:rPr>
          <w:sz w:val="24"/>
          <w:szCs w:val="24"/>
        </w:rPr>
        <w:t>.</w:t>
      </w:r>
      <w:r w:rsidR="008D3640">
        <w:rPr>
          <w:sz w:val="24"/>
          <w:szCs w:val="24"/>
        </w:rPr>
        <w:t xml:space="preserve"> </w:t>
      </w:r>
    </w:p>
    <w:p w14:paraId="45C11F54" w14:textId="77777777" w:rsidR="008D3640" w:rsidRDefault="008D3640" w:rsidP="008A4130">
      <w:pPr>
        <w:spacing w:after="0" w:line="360" w:lineRule="auto"/>
        <w:rPr>
          <w:sz w:val="24"/>
          <w:szCs w:val="24"/>
        </w:rPr>
      </w:pPr>
    </w:p>
    <w:p w14:paraId="5FC29C5B" w14:textId="69687A45" w:rsidR="000870C9" w:rsidRPr="000870C9" w:rsidRDefault="000870C9" w:rsidP="009924AA">
      <w:pPr>
        <w:spacing w:after="0" w:line="360" w:lineRule="auto"/>
        <w:rPr>
          <w:b/>
          <w:bCs/>
          <w:sz w:val="24"/>
          <w:szCs w:val="24"/>
        </w:rPr>
      </w:pPr>
      <w:r w:rsidRPr="000870C9">
        <w:rPr>
          <w:b/>
          <w:bCs/>
          <w:sz w:val="24"/>
          <w:szCs w:val="24"/>
        </w:rPr>
        <w:t xml:space="preserve">Comparison with </w:t>
      </w:r>
      <w:r w:rsidR="00E46A79">
        <w:rPr>
          <w:b/>
          <w:bCs/>
          <w:sz w:val="24"/>
          <w:szCs w:val="24"/>
        </w:rPr>
        <w:t xml:space="preserve">the </w:t>
      </w:r>
      <w:r w:rsidRPr="000870C9">
        <w:rPr>
          <w:b/>
          <w:bCs/>
          <w:sz w:val="24"/>
          <w:szCs w:val="24"/>
        </w:rPr>
        <w:t xml:space="preserve">existing </w:t>
      </w:r>
      <w:r w:rsidR="00E46A79">
        <w:rPr>
          <w:b/>
          <w:bCs/>
          <w:sz w:val="24"/>
          <w:szCs w:val="24"/>
        </w:rPr>
        <w:t>literature</w:t>
      </w:r>
    </w:p>
    <w:p w14:paraId="52F9B2FF" w14:textId="02BD193D" w:rsidR="0036480E" w:rsidRDefault="0083371D" w:rsidP="002B1DEB">
      <w:pPr>
        <w:spacing w:after="0" w:line="360" w:lineRule="auto"/>
        <w:rPr>
          <w:sz w:val="24"/>
          <w:szCs w:val="24"/>
        </w:rPr>
      </w:pPr>
      <w:r>
        <w:rPr>
          <w:sz w:val="24"/>
          <w:szCs w:val="24"/>
        </w:rPr>
        <w:t>We are aware of previous stud</w:t>
      </w:r>
      <w:r w:rsidR="00271D4D">
        <w:rPr>
          <w:sz w:val="24"/>
          <w:szCs w:val="24"/>
        </w:rPr>
        <w:t xml:space="preserve">ies reporting </w:t>
      </w:r>
      <w:r w:rsidR="00627473">
        <w:rPr>
          <w:sz w:val="24"/>
          <w:szCs w:val="24"/>
        </w:rPr>
        <w:t xml:space="preserve">the </w:t>
      </w:r>
      <w:r w:rsidR="00271D4D">
        <w:rPr>
          <w:sz w:val="24"/>
          <w:szCs w:val="24"/>
        </w:rPr>
        <w:t xml:space="preserve">development and </w:t>
      </w:r>
      <w:r w:rsidR="00627473">
        <w:rPr>
          <w:sz w:val="24"/>
          <w:szCs w:val="24"/>
        </w:rPr>
        <w:t xml:space="preserve">use of a structured </w:t>
      </w:r>
      <w:r w:rsidR="00695CBD">
        <w:rPr>
          <w:sz w:val="24"/>
          <w:szCs w:val="24"/>
        </w:rPr>
        <w:t xml:space="preserve">formative </w:t>
      </w:r>
      <w:r w:rsidR="00627473">
        <w:rPr>
          <w:sz w:val="24"/>
          <w:szCs w:val="24"/>
        </w:rPr>
        <w:t>tool for review</w:t>
      </w:r>
      <w:r w:rsidR="00F46718">
        <w:rPr>
          <w:sz w:val="24"/>
          <w:szCs w:val="24"/>
        </w:rPr>
        <w:t>ing</w:t>
      </w:r>
      <w:r w:rsidR="00627473">
        <w:rPr>
          <w:sz w:val="24"/>
          <w:szCs w:val="24"/>
        </w:rPr>
        <w:t xml:space="preserve"> and </w:t>
      </w:r>
      <w:r w:rsidR="00F46718">
        <w:rPr>
          <w:sz w:val="24"/>
          <w:szCs w:val="24"/>
        </w:rPr>
        <w:t xml:space="preserve">providing </w:t>
      </w:r>
      <w:r w:rsidR="00627473">
        <w:rPr>
          <w:sz w:val="24"/>
          <w:szCs w:val="24"/>
        </w:rPr>
        <w:t xml:space="preserve">feedback </w:t>
      </w:r>
      <w:r w:rsidR="00F46718">
        <w:rPr>
          <w:sz w:val="24"/>
          <w:szCs w:val="24"/>
        </w:rPr>
        <w:t xml:space="preserve">on the quality </w:t>
      </w:r>
      <w:r w:rsidR="00627473">
        <w:rPr>
          <w:sz w:val="24"/>
          <w:szCs w:val="24"/>
        </w:rPr>
        <w:t xml:space="preserve">of </w:t>
      </w:r>
      <w:r w:rsidR="00271D4D">
        <w:rPr>
          <w:sz w:val="24"/>
          <w:szCs w:val="24"/>
        </w:rPr>
        <w:t xml:space="preserve">patient </w:t>
      </w:r>
      <w:r w:rsidR="00AB2E86">
        <w:rPr>
          <w:sz w:val="24"/>
          <w:szCs w:val="24"/>
        </w:rPr>
        <w:t xml:space="preserve">safety </w:t>
      </w:r>
      <w:r w:rsidR="00695CBD">
        <w:rPr>
          <w:sz w:val="24"/>
          <w:szCs w:val="24"/>
        </w:rPr>
        <w:t xml:space="preserve">event </w:t>
      </w:r>
      <w:r w:rsidR="00AB2E86">
        <w:rPr>
          <w:sz w:val="24"/>
          <w:szCs w:val="24"/>
        </w:rPr>
        <w:t xml:space="preserve">reports. This </w:t>
      </w:r>
      <w:r w:rsidR="00F46718">
        <w:rPr>
          <w:sz w:val="24"/>
          <w:szCs w:val="24"/>
        </w:rPr>
        <w:t xml:space="preserve">research was conducted </w:t>
      </w:r>
      <w:r w:rsidR="00AB2E86">
        <w:rPr>
          <w:sz w:val="24"/>
          <w:szCs w:val="24"/>
        </w:rPr>
        <w:t xml:space="preserve">in </w:t>
      </w:r>
      <w:r w:rsidR="00E956FE">
        <w:rPr>
          <w:sz w:val="24"/>
          <w:szCs w:val="24"/>
        </w:rPr>
        <w:t>the g</w:t>
      </w:r>
      <w:r w:rsidR="00AB2E86">
        <w:rPr>
          <w:sz w:val="24"/>
          <w:szCs w:val="24"/>
        </w:rPr>
        <w:t xml:space="preserve">eneral </w:t>
      </w:r>
      <w:r w:rsidR="00E956FE">
        <w:rPr>
          <w:sz w:val="24"/>
          <w:szCs w:val="24"/>
        </w:rPr>
        <w:t>medical p</w:t>
      </w:r>
      <w:r w:rsidR="00AB2E86">
        <w:rPr>
          <w:sz w:val="24"/>
          <w:szCs w:val="24"/>
        </w:rPr>
        <w:t xml:space="preserve">ractice </w:t>
      </w:r>
      <w:r w:rsidR="00E956FE">
        <w:rPr>
          <w:sz w:val="24"/>
          <w:szCs w:val="24"/>
        </w:rPr>
        <w:t xml:space="preserve">setting </w:t>
      </w:r>
      <w:r w:rsidR="00AB2E86">
        <w:rPr>
          <w:sz w:val="24"/>
          <w:szCs w:val="24"/>
        </w:rPr>
        <w:t xml:space="preserve">in the </w:t>
      </w:r>
      <w:r w:rsidR="00E547CF">
        <w:rPr>
          <w:sz w:val="24"/>
          <w:szCs w:val="24"/>
        </w:rPr>
        <w:t>w</w:t>
      </w:r>
      <w:r w:rsidR="00AB2E86">
        <w:rPr>
          <w:sz w:val="24"/>
          <w:szCs w:val="24"/>
        </w:rPr>
        <w:t xml:space="preserve">est of </w:t>
      </w:r>
      <w:r w:rsidR="003D5F62">
        <w:rPr>
          <w:sz w:val="24"/>
          <w:szCs w:val="24"/>
        </w:rPr>
        <w:t>Scotland and</w:t>
      </w:r>
      <w:r w:rsidR="00AB2E86">
        <w:rPr>
          <w:sz w:val="24"/>
          <w:szCs w:val="24"/>
        </w:rPr>
        <w:t xml:space="preserve"> </w:t>
      </w:r>
      <w:r w:rsidR="008B6E85">
        <w:rPr>
          <w:sz w:val="24"/>
          <w:szCs w:val="24"/>
        </w:rPr>
        <w:t xml:space="preserve">focused on </w:t>
      </w:r>
      <w:r w:rsidR="00A77513">
        <w:rPr>
          <w:sz w:val="24"/>
          <w:szCs w:val="24"/>
        </w:rPr>
        <w:t xml:space="preserve">development of a peer </w:t>
      </w:r>
      <w:r w:rsidR="008B6E85">
        <w:rPr>
          <w:sz w:val="24"/>
          <w:szCs w:val="24"/>
        </w:rPr>
        <w:t xml:space="preserve">review </w:t>
      </w:r>
      <w:r w:rsidR="00A77513">
        <w:rPr>
          <w:sz w:val="24"/>
          <w:szCs w:val="24"/>
        </w:rPr>
        <w:t xml:space="preserve">system </w:t>
      </w:r>
      <w:r w:rsidR="008B6E85">
        <w:rPr>
          <w:sz w:val="24"/>
          <w:szCs w:val="24"/>
        </w:rPr>
        <w:t xml:space="preserve">of </w:t>
      </w:r>
      <w:r w:rsidR="002B1DEB">
        <w:rPr>
          <w:sz w:val="24"/>
          <w:szCs w:val="24"/>
        </w:rPr>
        <w:t xml:space="preserve">written analyses of significant </w:t>
      </w:r>
      <w:r w:rsidR="008B6E85">
        <w:rPr>
          <w:sz w:val="24"/>
          <w:szCs w:val="24"/>
        </w:rPr>
        <w:t>event</w:t>
      </w:r>
      <w:r w:rsidR="002B1DEB">
        <w:rPr>
          <w:sz w:val="24"/>
          <w:szCs w:val="24"/>
        </w:rPr>
        <w:t xml:space="preserve">s </w:t>
      </w:r>
      <w:r w:rsidR="00AB682E">
        <w:rPr>
          <w:sz w:val="24"/>
          <w:szCs w:val="24"/>
        </w:rPr>
        <w:t xml:space="preserve">submitted by family doctors </w:t>
      </w:r>
      <w:r w:rsidR="00E956FE">
        <w:rPr>
          <w:sz w:val="24"/>
          <w:szCs w:val="24"/>
        </w:rPr>
        <w:t xml:space="preserve">as part of their continuing professional development obligations and also </w:t>
      </w:r>
      <w:r w:rsidR="004B006B">
        <w:rPr>
          <w:sz w:val="24"/>
          <w:szCs w:val="24"/>
        </w:rPr>
        <w:t>if they undertook</w:t>
      </w:r>
      <w:r w:rsidR="007067BB">
        <w:rPr>
          <w:sz w:val="24"/>
          <w:szCs w:val="24"/>
        </w:rPr>
        <w:t xml:space="preserve"> educational supervisor</w:t>
      </w:r>
      <w:r w:rsidR="004B006B">
        <w:rPr>
          <w:sz w:val="24"/>
          <w:szCs w:val="24"/>
        </w:rPr>
        <w:t xml:space="preserve"> training</w:t>
      </w:r>
      <w:r w:rsidR="007067BB">
        <w:rPr>
          <w:sz w:val="24"/>
          <w:szCs w:val="24"/>
        </w:rPr>
        <w:t xml:space="preserve"> [</w:t>
      </w:r>
      <w:r w:rsidR="00D35B5F">
        <w:rPr>
          <w:sz w:val="24"/>
          <w:szCs w:val="24"/>
        </w:rPr>
        <w:t xml:space="preserve">26-27, </w:t>
      </w:r>
      <w:r w:rsidR="00623035">
        <w:rPr>
          <w:sz w:val="24"/>
          <w:szCs w:val="24"/>
        </w:rPr>
        <w:t>3</w:t>
      </w:r>
      <w:r w:rsidR="000A0C84">
        <w:rPr>
          <w:sz w:val="24"/>
          <w:szCs w:val="24"/>
        </w:rPr>
        <w:t>4</w:t>
      </w:r>
      <w:r w:rsidR="009877AD">
        <w:rPr>
          <w:sz w:val="24"/>
          <w:szCs w:val="24"/>
        </w:rPr>
        <w:t>-3</w:t>
      </w:r>
      <w:r w:rsidR="000A0C84">
        <w:rPr>
          <w:sz w:val="24"/>
          <w:szCs w:val="24"/>
        </w:rPr>
        <w:t>5</w:t>
      </w:r>
      <w:r w:rsidR="007067BB">
        <w:rPr>
          <w:sz w:val="24"/>
          <w:szCs w:val="24"/>
        </w:rPr>
        <w:t xml:space="preserve">].  </w:t>
      </w:r>
      <w:r w:rsidR="0036480E">
        <w:rPr>
          <w:sz w:val="24"/>
          <w:szCs w:val="24"/>
        </w:rPr>
        <w:t xml:space="preserve">Additionally, the World Health Organisation’s </w:t>
      </w:r>
      <w:r w:rsidR="005B7F22">
        <w:rPr>
          <w:sz w:val="24"/>
          <w:szCs w:val="24"/>
        </w:rPr>
        <w:t xml:space="preserve">Concise Incident Analysis Tool </w:t>
      </w:r>
      <w:r w:rsidR="00882B45">
        <w:rPr>
          <w:sz w:val="24"/>
          <w:szCs w:val="24"/>
        </w:rPr>
        <w:t>[</w:t>
      </w:r>
      <w:r w:rsidR="009877AD">
        <w:rPr>
          <w:sz w:val="24"/>
          <w:szCs w:val="24"/>
        </w:rPr>
        <w:t>15</w:t>
      </w:r>
      <w:r w:rsidR="00882B45">
        <w:rPr>
          <w:sz w:val="24"/>
          <w:szCs w:val="24"/>
        </w:rPr>
        <w:t xml:space="preserve">] </w:t>
      </w:r>
      <w:r w:rsidR="00E102AA">
        <w:rPr>
          <w:sz w:val="24"/>
          <w:szCs w:val="24"/>
        </w:rPr>
        <w:t xml:space="preserve">is </w:t>
      </w:r>
      <w:r w:rsidR="00B904BE">
        <w:rPr>
          <w:sz w:val="24"/>
          <w:szCs w:val="24"/>
        </w:rPr>
        <w:t xml:space="preserve">previously reported to be </w:t>
      </w:r>
      <w:r w:rsidR="00E102AA">
        <w:rPr>
          <w:sz w:val="24"/>
          <w:szCs w:val="24"/>
        </w:rPr>
        <w:t xml:space="preserve">applied by the Dutch Healthcare </w:t>
      </w:r>
      <w:r w:rsidR="0022282C">
        <w:rPr>
          <w:sz w:val="24"/>
          <w:szCs w:val="24"/>
        </w:rPr>
        <w:t xml:space="preserve">Inspectorate </w:t>
      </w:r>
      <w:r w:rsidR="00882B45">
        <w:rPr>
          <w:sz w:val="24"/>
          <w:szCs w:val="24"/>
        </w:rPr>
        <w:t>“</w:t>
      </w:r>
      <w:r w:rsidR="00320A8A" w:rsidRPr="00320A8A">
        <w:rPr>
          <w:sz w:val="24"/>
          <w:szCs w:val="24"/>
        </w:rPr>
        <w:t>to judge the quality of a sentinel event analysis report</w:t>
      </w:r>
      <w:r w:rsidR="00AA0934">
        <w:rPr>
          <w:sz w:val="24"/>
          <w:szCs w:val="24"/>
        </w:rPr>
        <w:t>s</w:t>
      </w:r>
      <w:r w:rsidR="00882B45">
        <w:rPr>
          <w:sz w:val="24"/>
          <w:szCs w:val="24"/>
        </w:rPr>
        <w:t>”</w:t>
      </w:r>
      <w:r w:rsidR="009877AD">
        <w:rPr>
          <w:sz w:val="24"/>
          <w:szCs w:val="24"/>
        </w:rPr>
        <w:t xml:space="preserve"> </w:t>
      </w:r>
      <w:r w:rsidR="00882B45">
        <w:rPr>
          <w:sz w:val="24"/>
          <w:szCs w:val="24"/>
        </w:rPr>
        <w:t>[</w:t>
      </w:r>
      <w:r w:rsidR="00623035">
        <w:rPr>
          <w:sz w:val="24"/>
          <w:szCs w:val="24"/>
        </w:rPr>
        <w:t>10</w:t>
      </w:r>
      <w:r w:rsidR="00882B45">
        <w:rPr>
          <w:sz w:val="24"/>
          <w:szCs w:val="24"/>
        </w:rPr>
        <w:t>]</w:t>
      </w:r>
      <w:r w:rsidR="00AA0934">
        <w:rPr>
          <w:sz w:val="24"/>
          <w:szCs w:val="24"/>
        </w:rPr>
        <w:t>.</w:t>
      </w:r>
      <w:r w:rsidR="00320A8A">
        <w:rPr>
          <w:sz w:val="24"/>
          <w:szCs w:val="24"/>
        </w:rPr>
        <w:t xml:space="preserve"> </w:t>
      </w:r>
      <w:r w:rsidR="001E4AA2">
        <w:rPr>
          <w:sz w:val="24"/>
          <w:szCs w:val="24"/>
        </w:rPr>
        <w:t xml:space="preserve">However, the question-set and scoring system </w:t>
      </w:r>
      <w:r w:rsidR="00C33B5F">
        <w:rPr>
          <w:sz w:val="24"/>
          <w:szCs w:val="24"/>
        </w:rPr>
        <w:t>differ significantly from our tool</w:t>
      </w:r>
      <w:r w:rsidR="001120BB">
        <w:rPr>
          <w:sz w:val="24"/>
          <w:szCs w:val="24"/>
        </w:rPr>
        <w:t xml:space="preserve">.  For example, </w:t>
      </w:r>
      <w:r w:rsidR="00FC6736">
        <w:rPr>
          <w:sz w:val="24"/>
          <w:szCs w:val="24"/>
        </w:rPr>
        <w:t>there is a reductionist focus on ‘root causes’ which has</w:t>
      </w:r>
      <w:r w:rsidR="00F75A6F">
        <w:rPr>
          <w:sz w:val="24"/>
          <w:szCs w:val="24"/>
        </w:rPr>
        <w:t xml:space="preserve"> come in from </w:t>
      </w:r>
      <w:r w:rsidR="001120BB">
        <w:rPr>
          <w:sz w:val="24"/>
          <w:szCs w:val="24"/>
        </w:rPr>
        <w:t xml:space="preserve">recent </w:t>
      </w:r>
      <w:r w:rsidR="00FB0CDD">
        <w:rPr>
          <w:sz w:val="24"/>
          <w:szCs w:val="24"/>
        </w:rPr>
        <w:t xml:space="preserve">significant </w:t>
      </w:r>
      <w:r w:rsidR="004B6FC8">
        <w:rPr>
          <w:sz w:val="24"/>
          <w:szCs w:val="24"/>
        </w:rPr>
        <w:t xml:space="preserve">global </w:t>
      </w:r>
      <w:r w:rsidR="00F75A6F">
        <w:rPr>
          <w:sz w:val="24"/>
          <w:szCs w:val="24"/>
        </w:rPr>
        <w:t>criticism</w:t>
      </w:r>
      <w:r w:rsidR="001120BB">
        <w:rPr>
          <w:sz w:val="24"/>
          <w:szCs w:val="24"/>
        </w:rPr>
        <w:t xml:space="preserve"> [</w:t>
      </w:r>
      <w:r w:rsidR="00094D45">
        <w:rPr>
          <w:sz w:val="24"/>
          <w:szCs w:val="24"/>
        </w:rPr>
        <w:t>3</w:t>
      </w:r>
      <w:r w:rsidR="000A0C84">
        <w:rPr>
          <w:sz w:val="24"/>
          <w:szCs w:val="24"/>
        </w:rPr>
        <w:t>6</w:t>
      </w:r>
      <w:r w:rsidR="00094D45">
        <w:rPr>
          <w:sz w:val="24"/>
          <w:szCs w:val="24"/>
        </w:rPr>
        <w:t>-</w:t>
      </w:r>
      <w:r w:rsidR="001120BB">
        <w:rPr>
          <w:sz w:val="24"/>
          <w:szCs w:val="24"/>
        </w:rPr>
        <w:t xml:space="preserve"> </w:t>
      </w:r>
      <w:r w:rsidR="00612EF5">
        <w:rPr>
          <w:sz w:val="24"/>
          <w:szCs w:val="24"/>
        </w:rPr>
        <w:t>4</w:t>
      </w:r>
      <w:r w:rsidR="000A0C84">
        <w:rPr>
          <w:sz w:val="24"/>
          <w:szCs w:val="24"/>
        </w:rPr>
        <w:t>7</w:t>
      </w:r>
      <w:r w:rsidR="001120BB">
        <w:rPr>
          <w:sz w:val="24"/>
          <w:szCs w:val="24"/>
        </w:rPr>
        <w:t>]</w:t>
      </w:r>
      <w:r w:rsidR="00000F9A">
        <w:rPr>
          <w:sz w:val="24"/>
          <w:szCs w:val="24"/>
        </w:rPr>
        <w:t xml:space="preserve">, while NHS England’s PSIRF policy has moved </w:t>
      </w:r>
      <w:r w:rsidR="001120BB">
        <w:rPr>
          <w:sz w:val="24"/>
          <w:szCs w:val="24"/>
        </w:rPr>
        <w:t xml:space="preserve">on </w:t>
      </w:r>
      <w:r w:rsidR="00000F9A">
        <w:rPr>
          <w:sz w:val="24"/>
          <w:szCs w:val="24"/>
        </w:rPr>
        <w:t>from that type of thinking and approach [</w:t>
      </w:r>
      <w:r w:rsidR="009877AD">
        <w:rPr>
          <w:sz w:val="24"/>
          <w:szCs w:val="24"/>
        </w:rPr>
        <w:t>3</w:t>
      </w:r>
      <w:r w:rsidR="000A0C84">
        <w:rPr>
          <w:sz w:val="24"/>
          <w:szCs w:val="24"/>
        </w:rPr>
        <w:t>2</w:t>
      </w:r>
      <w:r w:rsidR="00000F9A">
        <w:rPr>
          <w:sz w:val="24"/>
          <w:szCs w:val="24"/>
        </w:rPr>
        <w:t xml:space="preserve">]. </w:t>
      </w:r>
    </w:p>
    <w:p w14:paraId="5C82D780" w14:textId="77777777" w:rsidR="0036480E" w:rsidRDefault="0036480E" w:rsidP="002B1DEB">
      <w:pPr>
        <w:spacing w:after="0" w:line="360" w:lineRule="auto"/>
        <w:rPr>
          <w:sz w:val="24"/>
          <w:szCs w:val="24"/>
        </w:rPr>
      </w:pPr>
    </w:p>
    <w:p w14:paraId="5DC5263C" w14:textId="1BDEA6CF" w:rsidR="00E950E4" w:rsidRDefault="001120BB" w:rsidP="002B1DEB">
      <w:pPr>
        <w:spacing w:after="0" w:line="360" w:lineRule="auto"/>
        <w:rPr>
          <w:sz w:val="24"/>
          <w:szCs w:val="24"/>
        </w:rPr>
      </w:pPr>
      <w:r>
        <w:rPr>
          <w:sz w:val="24"/>
          <w:szCs w:val="24"/>
        </w:rPr>
        <w:lastRenderedPageBreak/>
        <w:t>Overall, t</w:t>
      </w:r>
      <w:r w:rsidR="00E547CF">
        <w:rPr>
          <w:sz w:val="24"/>
          <w:szCs w:val="24"/>
        </w:rPr>
        <w:t xml:space="preserve">he tool aims to address many of the key challenges </w:t>
      </w:r>
      <w:r w:rsidR="009D7E11">
        <w:rPr>
          <w:sz w:val="24"/>
          <w:szCs w:val="24"/>
        </w:rPr>
        <w:t>related to reviewing and learning from patient safety incident</w:t>
      </w:r>
      <w:r w:rsidR="000B0BC6">
        <w:rPr>
          <w:sz w:val="24"/>
          <w:szCs w:val="24"/>
        </w:rPr>
        <w:t xml:space="preserve"> report</w:t>
      </w:r>
      <w:r w:rsidR="009D7E11">
        <w:rPr>
          <w:sz w:val="24"/>
          <w:szCs w:val="24"/>
        </w:rPr>
        <w:t xml:space="preserve">s that are </w:t>
      </w:r>
      <w:r w:rsidR="00B66B45">
        <w:rPr>
          <w:sz w:val="24"/>
          <w:szCs w:val="24"/>
        </w:rPr>
        <w:t>routinely reported across healthcare</w:t>
      </w:r>
      <w:r w:rsidR="005D189A">
        <w:rPr>
          <w:sz w:val="24"/>
          <w:szCs w:val="24"/>
        </w:rPr>
        <w:t xml:space="preserve"> [</w:t>
      </w:r>
      <w:r w:rsidR="009F0CF4">
        <w:rPr>
          <w:sz w:val="24"/>
          <w:szCs w:val="24"/>
        </w:rPr>
        <w:t>4</w:t>
      </w:r>
      <w:r w:rsidR="000A0C84">
        <w:rPr>
          <w:sz w:val="24"/>
          <w:szCs w:val="24"/>
        </w:rPr>
        <w:t>2</w:t>
      </w:r>
      <w:r w:rsidR="005D189A">
        <w:rPr>
          <w:sz w:val="24"/>
          <w:szCs w:val="24"/>
        </w:rPr>
        <w:t>]</w:t>
      </w:r>
      <w:r w:rsidR="003D5F62">
        <w:rPr>
          <w:sz w:val="24"/>
          <w:szCs w:val="24"/>
        </w:rPr>
        <w:t xml:space="preserve">. </w:t>
      </w:r>
      <w:r w:rsidR="005D189A">
        <w:rPr>
          <w:sz w:val="24"/>
          <w:szCs w:val="24"/>
        </w:rPr>
        <w:t>For</w:t>
      </w:r>
      <w:r w:rsidR="00622DEF">
        <w:rPr>
          <w:sz w:val="24"/>
          <w:szCs w:val="24"/>
        </w:rPr>
        <w:t xml:space="preserve"> </w:t>
      </w:r>
      <w:r w:rsidR="00953F6E">
        <w:rPr>
          <w:sz w:val="24"/>
          <w:szCs w:val="24"/>
        </w:rPr>
        <w:t>example,</w:t>
      </w:r>
      <w:r w:rsidR="000B0BC6">
        <w:rPr>
          <w:sz w:val="24"/>
          <w:szCs w:val="24"/>
        </w:rPr>
        <w:t xml:space="preserve"> </w:t>
      </w:r>
      <w:r w:rsidR="00622DEF">
        <w:rPr>
          <w:sz w:val="24"/>
          <w:szCs w:val="24"/>
        </w:rPr>
        <w:t>the direct and indirect use of blame</w:t>
      </w:r>
      <w:r w:rsidR="000B0BC6">
        <w:rPr>
          <w:sz w:val="24"/>
          <w:szCs w:val="24"/>
        </w:rPr>
        <w:t xml:space="preserve"> </w:t>
      </w:r>
      <w:r w:rsidR="0097189D">
        <w:rPr>
          <w:sz w:val="24"/>
          <w:szCs w:val="24"/>
        </w:rPr>
        <w:t xml:space="preserve">and pejorative </w:t>
      </w:r>
      <w:r w:rsidR="000B0BC6">
        <w:rPr>
          <w:sz w:val="24"/>
          <w:szCs w:val="24"/>
        </w:rPr>
        <w:t>language</w:t>
      </w:r>
      <w:r w:rsidR="00863E31">
        <w:rPr>
          <w:sz w:val="24"/>
          <w:szCs w:val="24"/>
        </w:rPr>
        <w:t>, the lack of a ‘systems approach’</w:t>
      </w:r>
      <w:r w:rsidR="005D189A">
        <w:rPr>
          <w:sz w:val="24"/>
          <w:szCs w:val="24"/>
        </w:rPr>
        <w:t xml:space="preserve"> taken</w:t>
      </w:r>
      <w:r w:rsidR="00863E31">
        <w:rPr>
          <w:sz w:val="24"/>
          <w:szCs w:val="24"/>
        </w:rPr>
        <w:t xml:space="preserve">, and the </w:t>
      </w:r>
      <w:r w:rsidR="006F7500">
        <w:rPr>
          <w:sz w:val="24"/>
          <w:szCs w:val="24"/>
        </w:rPr>
        <w:t>weakness of recommendations for improvement that can be made [</w:t>
      </w:r>
      <w:r w:rsidR="009F0CF4">
        <w:rPr>
          <w:sz w:val="24"/>
          <w:szCs w:val="24"/>
        </w:rPr>
        <w:t>19-20</w:t>
      </w:r>
      <w:r w:rsidR="006F7500">
        <w:rPr>
          <w:sz w:val="24"/>
          <w:szCs w:val="24"/>
        </w:rPr>
        <w:t>].</w:t>
      </w:r>
      <w:r w:rsidR="000B0BC6">
        <w:rPr>
          <w:sz w:val="24"/>
          <w:szCs w:val="24"/>
        </w:rPr>
        <w:t xml:space="preserve"> </w:t>
      </w:r>
      <w:r w:rsidR="00B66B45">
        <w:rPr>
          <w:sz w:val="24"/>
          <w:szCs w:val="24"/>
        </w:rPr>
        <w:t xml:space="preserve"> </w:t>
      </w:r>
      <w:r w:rsidR="00186D4B">
        <w:rPr>
          <w:sz w:val="24"/>
          <w:szCs w:val="24"/>
        </w:rPr>
        <w:t xml:space="preserve">However, it should be noted that not all </w:t>
      </w:r>
      <w:r w:rsidR="00E66D52">
        <w:rPr>
          <w:sz w:val="24"/>
          <w:szCs w:val="24"/>
        </w:rPr>
        <w:t>recommendations are necessary ‘weak’, for example additional or refresher training is often put into this bracket but in healthcare expertise is critical to safety and training</w:t>
      </w:r>
      <w:r w:rsidR="008773C4">
        <w:rPr>
          <w:sz w:val="24"/>
          <w:szCs w:val="24"/>
        </w:rPr>
        <w:t xml:space="preserve"> may, therefore, be the correct ‘solution’ under certain circumstances.  </w:t>
      </w:r>
    </w:p>
    <w:p w14:paraId="497B0048" w14:textId="77777777" w:rsidR="009924AA" w:rsidRDefault="009924AA" w:rsidP="009924AA">
      <w:pPr>
        <w:spacing w:after="0" w:line="360" w:lineRule="auto"/>
        <w:rPr>
          <w:sz w:val="24"/>
          <w:szCs w:val="24"/>
        </w:rPr>
      </w:pPr>
    </w:p>
    <w:p w14:paraId="4E353E26" w14:textId="74541DFD" w:rsidR="000870C9" w:rsidRPr="000870C9" w:rsidRDefault="000870C9" w:rsidP="009924AA">
      <w:pPr>
        <w:spacing w:after="0" w:line="360" w:lineRule="auto"/>
        <w:rPr>
          <w:b/>
          <w:bCs/>
          <w:sz w:val="24"/>
          <w:szCs w:val="24"/>
        </w:rPr>
      </w:pPr>
      <w:r w:rsidRPr="000870C9">
        <w:rPr>
          <w:b/>
          <w:bCs/>
          <w:sz w:val="24"/>
          <w:szCs w:val="24"/>
        </w:rPr>
        <w:t>Study strengths and limitations</w:t>
      </w:r>
    </w:p>
    <w:p w14:paraId="4A56F7F5" w14:textId="13818BF2" w:rsidR="00475FA7" w:rsidRDefault="00475FA7" w:rsidP="009924AA">
      <w:pPr>
        <w:spacing w:after="0" w:line="360" w:lineRule="auto"/>
        <w:rPr>
          <w:sz w:val="24"/>
          <w:szCs w:val="24"/>
        </w:rPr>
      </w:pPr>
      <w:r>
        <w:rPr>
          <w:sz w:val="24"/>
          <w:szCs w:val="24"/>
        </w:rPr>
        <w:t xml:space="preserve">Key strengths of this study include the </w:t>
      </w:r>
      <w:r w:rsidR="00A54D19">
        <w:rPr>
          <w:sz w:val="24"/>
          <w:szCs w:val="24"/>
        </w:rPr>
        <w:t xml:space="preserve">use of the modified-Delphi technique which is </w:t>
      </w:r>
      <w:r w:rsidR="00616093">
        <w:rPr>
          <w:sz w:val="24"/>
          <w:szCs w:val="24"/>
        </w:rPr>
        <w:t xml:space="preserve">useful where published evidence to build consensus on a given topic is limited.  </w:t>
      </w:r>
      <w:r w:rsidR="00C1330F">
        <w:rPr>
          <w:sz w:val="24"/>
          <w:szCs w:val="24"/>
        </w:rPr>
        <w:t xml:space="preserve">The study involved a </w:t>
      </w:r>
      <w:r>
        <w:rPr>
          <w:sz w:val="24"/>
          <w:szCs w:val="24"/>
        </w:rPr>
        <w:t xml:space="preserve">collaboration of multiple, informed and highly experienced participants from a range of regional and national healthcare organisations, academic bodies, and commercial enterprises with specialist knowledge of the topic area.  While the consensus building process was judged to be rapid and robust using </w:t>
      </w:r>
      <w:r w:rsidR="000870C9">
        <w:rPr>
          <w:sz w:val="24"/>
          <w:szCs w:val="24"/>
        </w:rPr>
        <w:t xml:space="preserve">a recognised method and </w:t>
      </w:r>
      <w:r>
        <w:rPr>
          <w:sz w:val="24"/>
          <w:szCs w:val="24"/>
        </w:rPr>
        <w:t xml:space="preserve">online </w:t>
      </w:r>
      <w:r w:rsidR="000870C9">
        <w:rPr>
          <w:sz w:val="24"/>
          <w:szCs w:val="24"/>
        </w:rPr>
        <w:t>tools for convenience, greater rigour might have been achieved through face-to-face discussions</w:t>
      </w:r>
      <w:r w:rsidR="004005D9">
        <w:rPr>
          <w:sz w:val="24"/>
          <w:szCs w:val="24"/>
        </w:rPr>
        <w:t xml:space="preserve"> and contributions</w:t>
      </w:r>
      <w:r w:rsidR="00333028">
        <w:rPr>
          <w:sz w:val="24"/>
          <w:szCs w:val="24"/>
        </w:rPr>
        <w:t xml:space="preserve">. </w:t>
      </w:r>
      <w:r>
        <w:rPr>
          <w:sz w:val="24"/>
          <w:szCs w:val="24"/>
        </w:rPr>
        <w:t xml:space="preserve"> </w:t>
      </w:r>
      <w:r w:rsidR="006C333C">
        <w:rPr>
          <w:sz w:val="24"/>
          <w:szCs w:val="24"/>
        </w:rPr>
        <w:t>Finally, we have argued that</w:t>
      </w:r>
      <w:r w:rsidR="009A1310">
        <w:rPr>
          <w:sz w:val="24"/>
          <w:szCs w:val="24"/>
        </w:rPr>
        <w:t>, in the absence of any other available evidence, the written report acts as a ‘proxy’ for the standard of the safety investigation</w:t>
      </w:r>
      <w:r w:rsidR="000D4ABD">
        <w:rPr>
          <w:sz w:val="24"/>
          <w:szCs w:val="24"/>
        </w:rPr>
        <w:t>.  However,</w:t>
      </w:r>
      <w:r w:rsidR="009D1B83">
        <w:rPr>
          <w:sz w:val="24"/>
          <w:szCs w:val="24"/>
        </w:rPr>
        <w:t xml:space="preserve"> we also acknowledge that the tool</w:t>
      </w:r>
      <w:r w:rsidR="005B7E69">
        <w:rPr>
          <w:sz w:val="24"/>
          <w:szCs w:val="24"/>
        </w:rPr>
        <w:t xml:space="preserve"> (like all interventions)</w:t>
      </w:r>
      <w:r w:rsidR="009D1B83">
        <w:rPr>
          <w:sz w:val="24"/>
          <w:szCs w:val="24"/>
        </w:rPr>
        <w:t xml:space="preserve"> is limited</w:t>
      </w:r>
      <w:r w:rsidR="003A1FC1">
        <w:rPr>
          <w:sz w:val="24"/>
          <w:szCs w:val="24"/>
        </w:rPr>
        <w:t xml:space="preserve"> in terms of shedding light on </w:t>
      </w:r>
      <w:r w:rsidR="003831E3">
        <w:rPr>
          <w:sz w:val="24"/>
          <w:szCs w:val="24"/>
        </w:rPr>
        <w:t xml:space="preserve">determining the difference between a well-written report and an inadequate investigation </w:t>
      </w:r>
      <w:r w:rsidR="00BC3CF2">
        <w:rPr>
          <w:sz w:val="24"/>
          <w:szCs w:val="24"/>
        </w:rPr>
        <w:t xml:space="preserve">and vice versa.  </w:t>
      </w:r>
    </w:p>
    <w:p w14:paraId="4D145D48" w14:textId="77777777" w:rsidR="00475FA7" w:rsidRDefault="00475FA7" w:rsidP="009924AA">
      <w:pPr>
        <w:spacing w:after="0" w:line="360" w:lineRule="auto"/>
        <w:rPr>
          <w:sz w:val="24"/>
          <w:szCs w:val="24"/>
        </w:rPr>
      </w:pPr>
    </w:p>
    <w:p w14:paraId="1B62DC8C" w14:textId="71C62045" w:rsidR="000870C9" w:rsidRPr="000870C9" w:rsidRDefault="000870C9" w:rsidP="009924AA">
      <w:pPr>
        <w:spacing w:after="0" w:line="360" w:lineRule="auto"/>
        <w:rPr>
          <w:b/>
          <w:bCs/>
          <w:sz w:val="24"/>
          <w:szCs w:val="24"/>
        </w:rPr>
      </w:pPr>
      <w:r w:rsidRPr="000870C9">
        <w:rPr>
          <w:b/>
          <w:bCs/>
          <w:sz w:val="24"/>
          <w:szCs w:val="24"/>
        </w:rPr>
        <w:t>Implications for policy, practice, education and research</w:t>
      </w:r>
    </w:p>
    <w:p w14:paraId="4D019357" w14:textId="47673491" w:rsidR="00C27FE6" w:rsidRDefault="006536AA" w:rsidP="009924AA">
      <w:pPr>
        <w:spacing w:after="0" w:line="360" w:lineRule="auto"/>
        <w:rPr>
          <w:sz w:val="24"/>
          <w:szCs w:val="24"/>
        </w:rPr>
      </w:pPr>
      <w:r>
        <w:rPr>
          <w:sz w:val="24"/>
          <w:szCs w:val="24"/>
        </w:rPr>
        <w:t>T</w:t>
      </w:r>
      <w:r w:rsidR="009924AA" w:rsidRPr="008E0035">
        <w:rPr>
          <w:sz w:val="24"/>
          <w:szCs w:val="24"/>
        </w:rPr>
        <w:t xml:space="preserve">he tool has </w:t>
      </w:r>
      <w:r w:rsidR="00C27FE6">
        <w:rPr>
          <w:sz w:val="24"/>
          <w:szCs w:val="24"/>
        </w:rPr>
        <w:t xml:space="preserve">multiple </w:t>
      </w:r>
      <w:r w:rsidR="00B87D33">
        <w:rPr>
          <w:sz w:val="24"/>
          <w:szCs w:val="24"/>
        </w:rPr>
        <w:t xml:space="preserve">potential </w:t>
      </w:r>
      <w:r w:rsidR="00C27FE6">
        <w:rPr>
          <w:sz w:val="24"/>
          <w:szCs w:val="24"/>
        </w:rPr>
        <w:t xml:space="preserve">uses. For example, </w:t>
      </w:r>
    </w:p>
    <w:p w14:paraId="0C60ADC6" w14:textId="14357072" w:rsidR="00C27FE6" w:rsidRPr="00BF7B36" w:rsidRDefault="008454B5" w:rsidP="00BF7B36">
      <w:pPr>
        <w:pStyle w:val="ListParagraph"/>
        <w:numPr>
          <w:ilvl w:val="0"/>
          <w:numId w:val="41"/>
        </w:numPr>
        <w:spacing w:after="0" w:line="360" w:lineRule="auto"/>
        <w:rPr>
          <w:sz w:val="24"/>
          <w:szCs w:val="24"/>
        </w:rPr>
      </w:pPr>
      <w:r w:rsidRPr="00BF7B36">
        <w:rPr>
          <w:sz w:val="24"/>
          <w:szCs w:val="24"/>
        </w:rPr>
        <w:t>To facilitate s</w:t>
      </w:r>
      <w:r w:rsidR="00BC12AC" w:rsidRPr="00BF7B36">
        <w:rPr>
          <w:sz w:val="24"/>
          <w:szCs w:val="24"/>
        </w:rPr>
        <w:t>elf-assessment</w:t>
      </w:r>
      <w:r w:rsidR="00C27FE6" w:rsidRPr="00BF7B36">
        <w:rPr>
          <w:sz w:val="24"/>
          <w:szCs w:val="24"/>
        </w:rPr>
        <w:t xml:space="preserve"> </w:t>
      </w:r>
      <w:r w:rsidR="00B87D33">
        <w:rPr>
          <w:sz w:val="24"/>
          <w:szCs w:val="24"/>
        </w:rPr>
        <w:t xml:space="preserve">and improvement </w:t>
      </w:r>
      <w:r w:rsidR="00C27FE6" w:rsidRPr="00BF7B36">
        <w:rPr>
          <w:sz w:val="24"/>
          <w:szCs w:val="24"/>
        </w:rPr>
        <w:t>by report writers</w:t>
      </w:r>
    </w:p>
    <w:p w14:paraId="23AAAB95" w14:textId="6F9D2AF2" w:rsidR="009924AA" w:rsidRPr="00BF7B36" w:rsidRDefault="008454B5" w:rsidP="00BF7B36">
      <w:pPr>
        <w:pStyle w:val="ListParagraph"/>
        <w:numPr>
          <w:ilvl w:val="0"/>
          <w:numId w:val="41"/>
        </w:numPr>
        <w:spacing w:after="0" w:line="360" w:lineRule="auto"/>
        <w:rPr>
          <w:sz w:val="24"/>
          <w:szCs w:val="24"/>
        </w:rPr>
      </w:pPr>
      <w:r w:rsidRPr="00BF7B36">
        <w:rPr>
          <w:sz w:val="24"/>
          <w:szCs w:val="24"/>
        </w:rPr>
        <w:t>To p</w:t>
      </w:r>
      <w:r w:rsidR="009924AA" w:rsidRPr="00BF7B36">
        <w:rPr>
          <w:sz w:val="24"/>
          <w:szCs w:val="24"/>
        </w:rPr>
        <w:t xml:space="preserve">rovide formative </w:t>
      </w:r>
      <w:r w:rsidR="00475FA7" w:rsidRPr="00BF7B36">
        <w:rPr>
          <w:sz w:val="24"/>
          <w:szCs w:val="24"/>
        </w:rPr>
        <w:t xml:space="preserve">and developmental </w:t>
      </w:r>
      <w:r w:rsidR="009924AA" w:rsidRPr="00BF7B36">
        <w:rPr>
          <w:sz w:val="24"/>
          <w:szCs w:val="24"/>
        </w:rPr>
        <w:t xml:space="preserve">feedback on </w:t>
      </w:r>
      <w:r w:rsidR="0069445A" w:rsidRPr="00BF7B36">
        <w:rPr>
          <w:sz w:val="24"/>
          <w:szCs w:val="24"/>
        </w:rPr>
        <w:t xml:space="preserve">reports </w:t>
      </w:r>
      <w:r w:rsidR="00F521A5" w:rsidRPr="00BF7B36">
        <w:rPr>
          <w:sz w:val="24"/>
          <w:szCs w:val="24"/>
        </w:rPr>
        <w:t xml:space="preserve">by reviewers </w:t>
      </w:r>
    </w:p>
    <w:p w14:paraId="43573541" w14:textId="06D0B34F" w:rsidR="009924AA" w:rsidRPr="00BF7B36" w:rsidRDefault="008454B5" w:rsidP="00BF7B36">
      <w:pPr>
        <w:pStyle w:val="ListParagraph"/>
        <w:numPr>
          <w:ilvl w:val="0"/>
          <w:numId w:val="41"/>
        </w:numPr>
        <w:spacing w:after="0" w:line="360" w:lineRule="auto"/>
        <w:rPr>
          <w:sz w:val="24"/>
          <w:szCs w:val="24"/>
        </w:rPr>
      </w:pPr>
      <w:r w:rsidRPr="00BF7B36">
        <w:rPr>
          <w:sz w:val="24"/>
          <w:szCs w:val="24"/>
        </w:rPr>
        <w:t>To i</w:t>
      </w:r>
      <w:r w:rsidR="00D72090" w:rsidRPr="00BF7B36">
        <w:rPr>
          <w:sz w:val="24"/>
          <w:szCs w:val="24"/>
        </w:rPr>
        <w:t>nform training</w:t>
      </w:r>
      <w:r w:rsidR="001035F3" w:rsidRPr="00BF7B36">
        <w:rPr>
          <w:sz w:val="24"/>
          <w:szCs w:val="24"/>
        </w:rPr>
        <w:t xml:space="preserve"> designed </w:t>
      </w:r>
      <w:r w:rsidR="00D72090" w:rsidRPr="00BF7B36">
        <w:rPr>
          <w:sz w:val="24"/>
          <w:szCs w:val="24"/>
        </w:rPr>
        <w:t xml:space="preserve">to </w:t>
      </w:r>
      <w:r w:rsidR="00860482" w:rsidRPr="00BF7B36">
        <w:rPr>
          <w:sz w:val="24"/>
          <w:szCs w:val="24"/>
        </w:rPr>
        <w:t xml:space="preserve">support systems thinking and reporting of </w:t>
      </w:r>
      <w:r w:rsidR="00B87D33">
        <w:rPr>
          <w:sz w:val="24"/>
          <w:szCs w:val="24"/>
        </w:rPr>
        <w:t xml:space="preserve">and learning from </w:t>
      </w:r>
      <w:r w:rsidR="00860482" w:rsidRPr="00BF7B36">
        <w:rPr>
          <w:sz w:val="24"/>
          <w:szCs w:val="24"/>
        </w:rPr>
        <w:t xml:space="preserve">healthcare safety investigations; </w:t>
      </w:r>
      <w:r w:rsidR="009924AA" w:rsidRPr="00BF7B36">
        <w:rPr>
          <w:sz w:val="24"/>
          <w:szCs w:val="24"/>
        </w:rPr>
        <w:t xml:space="preserve"> </w:t>
      </w:r>
    </w:p>
    <w:p w14:paraId="4580F0B5" w14:textId="7A6B84EF" w:rsidR="007B2F22" w:rsidRPr="00BF7B36" w:rsidRDefault="008454B5" w:rsidP="00BF7B36">
      <w:pPr>
        <w:pStyle w:val="ListParagraph"/>
        <w:numPr>
          <w:ilvl w:val="0"/>
          <w:numId w:val="41"/>
        </w:numPr>
        <w:spacing w:after="0" w:line="360" w:lineRule="auto"/>
        <w:rPr>
          <w:sz w:val="24"/>
          <w:szCs w:val="24"/>
        </w:rPr>
      </w:pPr>
      <w:r w:rsidRPr="00BF7B36">
        <w:rPr>
          <w:sz w:val="24"/>
          <w:szCs w:val="24"/>
        </w:rPr>
        <w:t>To p</w:t>
      </w:r>
      <w:r w:rsidR="009924AA" w:rsidRPr="00BF7B36">
        <w:rPr>
          <w:sz w:val="24"/>
          <w:szCs w:val="24"/>
        </w:rPr>
        <w:t xml:space="preserve">rovide senior leaders, executive teams and board members with valuable </w:t>
      </w:r>
      <w:r w:rsidR="00D72090" w:rsidRPr="00BF7B36">
        <w:rPr>
          <w:sz w:val="24"/>
          <w:szCs w:val="24"/>
        </w:rPr>
        <w:t xml:space="preserve">insight into </w:t>
      </w:r>
      <w:r w:rsidR="009924AA" w:rsidRPr="00BF7B36">
        <w:rPr>
          <w:sz w:val="24"/>
          <w:szCs w:val="24"/>
        </w:rPr>
        <w:t>the strengths and weaknesses of safety</w:t>
      </w:r>
      <w:r w:rsidR="00D72090" w:rsidRPr="00BF7B36">
        <w:rPr>
          <w:sz w:val="24"/>
          <w:szCs w:val="24"/>
        </w:rPr>
        <w:t xml:space="preserve"> investigation reports, and by proxy, safety investigations</w:t>
      </w:r>
      <w:r w:rsidR="008804D5" w:rsidRPr="00BF7B36">
        <w:rPr>
          <w:sz w:val="24"/>
          <w:szCs w:val="24"/>
        </w:rPr>
        <w:t xml:space="preserve">. </w:t>
      </w:r>
    </w:p>
    <w:p w14:paraId="03A2C486" w14:textId="7A35893A" w:rsidR="009924AA" w:rsidRPr="00BF7B36" w:rsidRDefault="007B2F22" w:rsidP="00BF7B36">
      <w:pPr>
        <w:pStyle w:val="ListParagraph"/>
        <w:numPr>
          <w:ilvl w:val="0"/>
          <w:numId w:val="41"/>
        </w:numPr>
        <w:spacing w:after="0" w:line="360" w:lineRule="auto"/>
        <w:rPr>
          <w:sz w:val="24"/>
          <w:szCs w:val="24"/>
        </w:rPr>
      </w:pPr>
      <w:r w:rsidRPr="00BF7B36">
        <w:rPr>
          <w:sz w:val="24"/>
          <w:szCs w:val="24"/>
        </w:rPr>
        <w:lastRenderedPageBreak/>
        <w:t xml:space="preserve">To strengthen </w:t>
      </w:r>
      <w:r w:rsidR="009924AA" w:rsidRPr="00BF7B36">
        <w:rPr>
          <w:sz w:val="24"/>
          <w:szCs w:val="24"/>
        </w:rPr>
        <w:t>oversight and quality assurance processes</w:t>
      </w:r>
      <w:r w:rsidR="007A2B4C" w:rsidRPr="00BF7B36">
        <w:rPr>
          <w:sz w:val="24"/>
          <w:szCs w:val="24"/>
        </w:rPr>
        <w:t xml:space="preserve"> related to healthcare safety investigations and reports</w:t>
      </w:r>
      <w:r w:rsidR="009924AA" w:rsidRPr="00BF7B36">
        <w:rPr>
          <w:sz w:val="24"/>
          <w:szCs w:val="24"/>
        </w:rPr>
        <w:t xml:space="preserve">. </w:t>
      </w:r>
    </w:p>
    <w:p w14:paraId="165A0E37" w14:textId="77777777" w:rsidR="009924AA" w:rsidRPr="008E0035" w:rsidRDefault="009924AA" w:rsidP="009924AA">
      <w:pPr>
        <w:spacing w:after="0" w:line="360" w:lineRule="auto"/>
        <w:rPr>
          <w:sz w:val="24"/>
          <w:szCs w:val="24"/>
        </w:rPr>
      </w:pPr>
    </w:p>
    <w:p w14:paraId="17E01D0A" w14:textId="3A893FC1" w:rsidR="009924AA" w:rsidRPr="0090320E" w:rsidRDefault="009924AA" w:rsidP="009924AA">
      <w:pPr>
        <w:spacing w:after="0" w:line="360" w:lineRule="auto"/>
        <w:rPr>
          <w:sz w:val="24"/>
          <w:szCs w:val="24"/>
        </w:rPr>
      </w:pPr>
      <w:r w:rsidRPr="008E0035">
        <w:rPr>
          <w:sz w:val="24"/>
          <w:szCs w:val="24"/>
        </w:rPr>
        <w:t>Furthermore, while the focus of the tool is at the organisational safety investigation level with an initial focus on related written reports, it may also have potential utility in team-based learning responses</w:t>
      </w:r>
      <w:r>
        <w:rPr>
          <w:sz w:val="24"/>
          <w:szCs w:val="24"/>
        </w:rPr>
        <w:t xml:space="preserve"> to safety incidents</w:t>
      </w:r>
      <w:r w:rsidRPr="008E0035">
        <w:rPr>
          <w:sz w:val="24"/>
          <w:szCs w:val="24"/>
        </w:rPr>
        <w:t xml:space="preserve">.  For example, the tool does not have to be applied to a written report but </w:t>
      </w:r>
      <w:r w:rsidRPr="00AD50ED">
        <w:rPr>
          <w:sz w:val="24"/>
          <w:szCs w:val="24"/>
        </w:rPr>
        <w:t xml:space="preserve">could be </w:t>
      </w:r>
      <w:r w:rsidR="00500A95">
        <w:rPr>
          <w:sz w:val="24"/>
          <w:szCs w:val="24"/>
        </w:rPr>
        <w:t xml:space="preserve">adapted and </w:t>
      </w:r>
      <w:r w:rsidRPr="00AD50ED">
        <w:rPr>
          <w:sz w:val="24"/>
          <w:szCs w:val="24"/>
        </w:rPr>
        <w:t xml:space="preserve">used as a simple ‘good practice’ guide or checklist by those in healthcare who chair or moderate </w:t>
      </w:r>
      <w:r w:rsidR="008420FA">
        <w:rPr>
          <w:sz w:val="24"/>
          <w:szCs w:val="24"/>
        </w:rPr>
        <w:t xml:space="preserve">multidisciplinary </w:t>
      </w:r>
      <w:r w:rsidRPr="00AD50ED">
        <w:rPr>
          <w:sz w:val="24"/>
          <w:szCs w:val="24"/>
        </w:rPr>
        <w:t>Mortality and Morbidity meetings and similar</w:t>
      </w:r>
      <w:r w:rsidR="008420FA">
        <w:rPr>
          <w:sz w:val="24"/>
          <w:szCs w:val="24"/>
        </w:rPr>
        <w:t xml:space="preserve"> where patient safety incidents are routinely analysed</w:t>
      </w:r>
      <w:r w:rsidR="00500A95">
        <w:rPr>
          <w:sz w:val="24"/>
          <w:szCs w:val="24"/>
        </w:rPr>
        <w:t xml:space="preserve"> (Bo</w:t>
      </w:r>
      <w:r w:rsidR="008420FA">
        <w:rPr>
          <w:sz w:val="24"/>
          <w:szCs w:val="24"/>
        </w:rPr>
        <w:t>x 1)</w:t>
      </w:r>
      <w:r w:rsidR="005B079A">
        <w:rPr>
          <w:sz w:val="24"/>
          <w:szCs w:val="24"/>
        </w:rPr>
        <w:t xml:space="preserve">. It </w:t>
      </w:r>
      <w:r w:rsidR="00C60ED7">
        <w:rPr>
          <w:sz w:val="24"/>
          <w:szCs w:val="24"/>
        </w:rPr>
        <w:t>could also be used in</w:t>
      </w:r>
      <w:r w:rsidRPr="00AD50ED">
        <w:rPr>
          <w:sz w:val="24"/>
          <w:szCs w:val="24"/>
        </w:rPr>
        <w:t xml:space="preserve"> routine team learning activities across all care sectors where patient safety and service quality issues are discussed, analysed and conclusions drawn.</w:t>
      </w:r>
      <w:r>
        <w:rPr>
          <w:sz w:val="24"/>
          <w:szCs w:val="24"/>
        </w:rPr>
        <w:t xml:space="preserve">  </w:t>
      </w:r>
    </w:p>
    <w:p w14:paraId="0BC6BFEF" w14:textId="77777777" w:rsidR="009924AA" w:rsidRDefault="009924AA" w:rsidP="009924AA">
      <w:pPr>
        <w:spacing w:after="0" w:line="360" w:lineRule="auto"/>
        <w:rPr>
          <w:sz w:val="24"/>
          <w:szCs w:val="24"/>
        </w:rPr>
      </w:pPr>
    </w:p>
    <w:p w14:paraId="0328722E" w14:textId="4DE90047" w:rsidR="007F4EE6" w:rsidRDefault="00455C13" w:rsidP="0067638F">
      <w:pPr>
        <w:spacing w:after="0" w:line="360" w:lineRule="auto"/>
        <w:rPr>
          <w:sz w:val="24"/>
          <w:szCs w:val="24"/>
        </w:rPr>
      </w:pPr>
      <w:r>
        <w:rPr>
          <w:sz w:val="24"/>
          <w:szCs w:val="24"/>
        </w:rPr>
        <w:t xml:space="preserve">Future work </w:t>
      </w:r>
      <w:r w:rsidR="006878E5">
        <w:rPr>
          <w:sz w:val="24"/>
          <w:szCs w:val="24"/>
        </w:rPr>
        <w:t xml:space="preserve">could </w:t>
      </w:r>
      <w:r>
        <w:rPr>
          <w:sz w:val="24"/>
          <w:szCs w:val="24"/>
        </w:rPr>
        <w:t xml:space="preserve">include </w:t>
      </w:r>
      <w:r w:rsidR="00BE02D1">
        <w:rPr>
          <w:sz w:val="24"/>
          <w:szCs w:val="24"/>
        </w:rPr>
        <w:t xml:space="preserve">assessing </w:t>
      </w:r>
      <w:r w:rsidR="002171B2">
        <w:rPr>
          <w:sz w:val="24"/>
          <w:szCs w:val="24"/>
        </w:rPr>
        <w:t>the impact of using the tool on outcome measures such as the quality and variability of written reports</w:t>
      </w:r>
      <w:r w:rsidR="00205F69">
        <w:rPr>
          <w:sz w:val="24"/>
          <w:szCs w:val="24"/>
        </w:rPr>
        <w:t xml:space="preserve"> with a particular focus on the experience and training of those </w:t>
      </w:r>
      <w:r w:rsidR="00C746E9">
        <w:rPr>
          <w:sz w:val="24"/>
          <w:szCs w:val="24"/>
        </w:rPr>
        <w:t xml:space="preserve">both </w:t>
      </w:r>
      <w:r w:rsidR="00205F69">
        <w:rPr>
          <w:sz w:val="24"/>
          <w:szCs w:val="24"/>
        </w:rPr>
        <w:t>using the tool</w:t>
      </w:r>
      <w:r w:rsidR="00C746E9">
        <w:rPr>
          <w:sz w:val="24"/>
          <w:szCs w:val="24"/>
        </w:rPr>
        <w:t xml:space="preserve"> and conducting the safety investigation</w:t>
      </w:r>
      <w:r w:rsidR="002171B2">
        <w:rPr>
          <w:sz w:val="24"/>
          <w:szCs w:val="24"/>
        </w:rPr>
        <w:t xml:space="preserve">. </w:t>
      </w:r>
      <w:r w:rsidR="00BE02D1">
        <w:rPr>
          <w:sz w:val="24"/>
          <w:szCs w:val="24"/>
        </w:rPr>
        <w:t xml:space="preserve"> In addition, research could also be done to assess </w:t>
      </w:r>
      <w:r w:rsidR="007F4EE6">
        <w:rPr>
          <w:sz w:val="24"/>
          <w:szCs w:val="24"/>
        </w:rPr>
        <w:t xml:space="preserve">how the tool impacts </w:t>
      </w:r>
      <w:r w:rsidR="00A81EFD">
        <w:rPr>
          <w:sz w:val="24"/>
          <w:szCs w:val="24"/>
        </w:rPr>
        <w:t xml:space="preserve">healthcare safety investigation and report writing </w:t>
      </w:r>
      <w:r w:rsidR="007F4EE6">
        <w:rPr>
          <w:sz w:val="24"/>
          <w:szCs w:val="24"/>
        </w:rPr>
        <w:t>practice at the personal, team and organisational levels.</w:t>
      </w:r>
      <w:r w:rsidR="00A81EFD">
        <w:rPr>
          <w:sz w:val="24"/>
          <w:szCs w:val="24"/>
        </w:rPr>
        <w:t xml:space="preserve"> </w:t>
      </w:r>
      <w:r w:rsidR="00597E4C">
        <w:rPr>
          <w:sz w:val="24"/>
          <w:szCs w:val="24"/>
        </w:rPr>
        <w:t xml:space="preserve">Incorporating the tool with </w:t>
      </w:r>
      <w:r w:rsidR="00403CC8">
        <w:rPr>
          <w:sz w:val="24"/>
          <w:szCs w:val="24"/>
        </w:rPr>
        <w:t>a large langu</w:t>
      </w:r>
      <w:r w:rsidR="00042C9A">
        <w:rPr>
          <w:sz w:val="24"/>
          <w:szCs w:val="24"/>
        </w:rPr>
        <w:t>ag</w:t>
      </w:r>
      <w:r w:rsidR="00403CC8">
        <w:rPr>
          <w:sz w:val="24"/>
          <w:szCs w:val="24"/>
        </w:rPr>
        <w:t>e model</w:t>
      </w:r>
      <w:r w:rsidR="005E2FC0">
        <w:rPr>
          <w:sz w:val="24"/>
          <w:szCs w:val="24"/>
        </w:rPr>
        <w:t xml:space="preserve"> to automate </w:t>
      </w:r>
      <w:r w:rsidR="00597E4C">
        <w:rPr>
          <w:sz w:val="24"/>
          <w:szCs w:val="24"/>
        </w:rPr>
        <w:t xml:space="preserve">the review process </w:t>
      </w:r>
      <w:r w:rsidR="00C05E5F">
        <w:rPr>
          <w:sz w:val="24"/>
          <w:szCs w:val="24"/>
        </w:rPr>
        <w:t xml:space="preserve">may make its use more efficient and offer a cost-benefit and </w:t>
      </w:r>
      <w:r w:rsidR="00597E4C">
        <w:rPr>
          <w:sz w:val="24"/>
          <w:szCs w:val="24"/>
        </w:rPr>
        <w:t xml:space="preserve">is also </w:t>
      </w:r>
      <w:r w:rsidR="00EF4236">
        <w:rPr>
          <w:sz w:val="24"/>
          <w:szCs w:val="24"/>
        </w:rPr>
        <w:t>worth future consideration.</w:t>
      </w:r>
    </w:p>
    <w:p w14:paraId="2F7FE7B9" w14:textId="77777777" w:rsidR="007F4EE6" w:rsidRDefault="007F4EE6" w:rsidP="0067638F">
      <w:pPr>
        <w:spacing w:after="0" w:line="360" w:lineRule="auto"/>
        <w:rPr>
          <w:sz w:val="24"/>
          <w:szCs w:val="24"/>
        </w:rPr>
      </w:pPr>
    </w:p>
    <w:p w14:paraId="399E8C25" w14:textId="7FE214ED" w:rsidR="000870C9" w:rsidRDefault="00BF4219" w:rsidP="009924AA">
      <w:pPr>
        <w:spacing w:after="0" w:line="360" w:lineRule="auto"/>
        <w:rPr>
          <w:sz w:val="24"/>
          <w:szCs w:val="24"/>
        </w:rPr>
      </w:pPr>
      <w:r>
        <w:rPr>
          <w:sz w:val="24"/>
          <w:szCs w:val="24"/>
        </w:rPr>
        <w:t xml:space="preserve">Currently, </w:t>
      </w:r>
      <w:r w:rsidR="00E515EE">
        <w:rPr>
          <w:sz w:val="24"/>
          <w:szCs w:val="24"/>
        </w:rPr>
        <w:t xml:space="preserve">the tool </w:t>
      </w:r>
      <w:r>
        <w:rPr>
          <w:sz w:val="24"/>
          <w:szCs w:val="24"/>
        </w:rPr>
        <w:t>is included in a</w:t>
      </w:r>
      <w:r w:rsidRPr="00B57FBC">
        <w:rPr>
          <w:sz w:val="24"/>
          <w:szCs w:val="24"/>
        </w:rPr>
        <w:t xml:space="preserve"> protocol for a multistage</w:t>
      </w:r>
      <w:r>
        <w:rPr>
          <w:sz w:val="24"/>
          <w:szCs w:val="24"/>
        </w:rPr>
        <w:t>,</w:t>
      </w:r>
      <w:r w:rsidRPr="00B57FBC">
        <w:rPr>
          <w:sz w:val="24"/>
          <w:szCs w:val="24"/>
        </w:rPr>
        <w:t xml:space="preserve"> mixed-methods study</w:t>
      </w:r>
      <w:r>
        <w:rPr>
          <w:sz w:val="24"/>
          <w:szCs w:val="24"/>
        </w:rPr>
        <w:t xml:space="preserve"> aimed at i</w:t>
      </w:r>
      <w:r w:rsidR="00B57FBC" w:rsidRPr="00B57FBC">
        <w:rPr>
          <w:sz w:val="24"/>
          <w:szCs w:val="24"/>
        </w:rPr>
        <w:t>mproving health system responses when patients are harmed</w:t>
      </w:r>
      <w:r>
        <w:rPr>
          <w:sz w:val="24"/>
          <w:szCs w:val="24"/>
        </w:rPr>
        <w:t xml:space="preserve"> </w:t>
      </w:r>
      <w:r w:rsidR="003D5F62">
        <w:rPr>
          <w:sz w:val="24"/>
          <w:szCs w:val="24"/>
        </w:rPr>
        <w:t>[4</w:t>
      </w:r>
      <w:r w:rsidR="00075168">
        <w:rPr>
          <w:sz w:val="24"/>
          <w:szCs w:val="24"/>
        </w:rPr>
        <w:t>7</w:t>
      </w:r>
      <w:r w:rsidR="003D5F62">
        <w:rPr>
          <w:sz w:val="24"/>
          <w:szCs w:val="24"/>
        </w:rPr>
        <w:t>]</w:t>
      </w:r>
      <w:r>
        <w:rPr>
          <w:sz w:val="24"/>
          <w:szCs w:val="24"/>
        </w:rPr>
        <w:t xml:space="preserve">.  </w:t>
      </w:r>
      <w:r w:rsidR="001712FE">
        <w:rPr>
          <w:sz w:val="24"/>
          <w:szCs w:val="24"/>
        </w:rPr>
        <w:t xml:space="preserve">A ‘proof-of-principle’ study is also being </w:t>
      </w:r>
      <w:r w:rsidR="00AB5B86">
        <w:rPr>
          <w:sz w:val="24"/>
          <w:szCs w:val="24"/>
        </w:rPr>
        <w:t xml:space="preserve">conducted comparing applications of the tool by humans and the </w:t>
      </w:r>
      <w:proofErr w:type="gramStart"/>
      <w:r w:rsidR="00AB5B86">
        <w:rPr>
          <w:sz w:val="24"/>
          <w:szCs w:val="24"/>
        </w:rPr>
        <w:t xml:space="preserve">aforementioned </w:t>
      </w:r>
      <w:r w:rsidR="00861DA1">
        <w:rPr>
          <w:sz w:val="24"/>
          <w:szCs w:val="24"/>
        </w:rPr>
        <w:t>automated</w:t>
      </w:r>
      <w:proofErr w:type="gramEnd"/>
      <w:r w:rsidR="00861DA1">
        <w:rPr>
          <w:sz w:val="24"/>
          <w:szCs w:val="24"/>
        </w:rPr>
        <w:t xml:space="preserve"> technological process.</w:t>
      </w:r>
      <w:r w:rsidR="00AB5B86">
        <w:rPr>
          <w:sz w:val="24"/>
          <w:szCs w:val="24"/>
        </w:rPr>
        <w:t xml:space="preserve"> </w:t>
      </w:r>
      <w:r w:rsidR="009924AA">
        <w:rPr>
          <w:sz w:val="24"/>
          <w:szCs w:val="24"/>
        </w:rPr>
        <w:t xml:space="preserve">In terms of its cross-industry potential, the tool has also been successfully applied to selected safety investigations undertaken in the international mining sector (Personal Communication, Nicola Steevenson).  </w:t>
      </w:r>
      <w:r w:rsidR="00303FF4">
        <w:rPr>
          <w:sz w:val="24"/>
          <w:szCs w:val="24"/>
        </w:rPr>
        <w:t>W</w:t>
      </w:r>
      <w:r w:rsidR="009924AA">
        <w:rPr>
          <w:sz w:val="24"/>
          <w:szCs w:val="24"/>
        </w:rPr>
        <w:t xml:space="preserve">e encourage those with a professional interest in this area in the UK and internationally to </w:t>
      </w:r>
      <w:r w:rsidR="00303FF4">
        <w:rPr>
          <w:sz w:val="24"/>
          <w:szCs w:val="24"/>
        </w:rPr>
        <w:t>use</w:t>
      </w:r>
      <w:r w:rsidR="009924AA">
        <w:rPr>
          <w:sz w:val="24"/>
          <w:szCs w:val="24"/>
        </w:rPr>
        <w:t xml:space="preserve"> the tool in their own care sectors.   </w:t>
      </w:r>
      <w:r w:rsidR="00B4075B">
        <w:rPr>
          <w:sz w:val="24"/>
          <w:szCs w:val="24"/>
        </w:rPr>
        <w:t xml:space="preserve">The tool </w:t>
      </w:r>
      <w:r w:rsidR="003C17B9">
        <w:rPr>
          <w:sz w:val="24"/>
          <w:szCs w:val="24"/>
        </w:rPr>
        <w:t xml:space="preserve">is freely available and </w:t>
      </w:r>
      <w:r w:rsidR="00B4075B">
        <w:rPr>
          <w:sz w:val="24"/>
          <w:szCs w:val="24"/>
        </w:rPr>
        <w:t xml:space="preserve">can be accessed and downloaded here: </w:t>
      </w:r>
      <w:hyperlink r:id="rId12" w:history="1">
        <w:r w:rsidR="00EE168B">
          <w:rPr>
            <w:rStyle w:val="Hyperlink"/>
            <w:sz w:val="24"/>
            <w:szCs w:val="24"/>
          </w:rPr>
          <w:t>Link</w:t>
        </w:r>
      </w:hyperlink>
    </w:p>
    <w:p w14:paraId="692689A3" w14:textId="77777777" w:rsidR="000870C9" w:rsidRDefault="000870C9" w:rsidP="009924AA">
      <w:pPr>
        <w:spacing w:after="0" w:line="360" w:lineRule="auto"/>
        <w:rPr>
          <w:sz w:val="24"/>
          <w:szCs w:val="24"/>
        </w:rPr>
      </w:pPr>
    </w:p>
    <w:p w14:paraId="3F0507A6" w14:textId="7DFDD782" w:rsidR="000870C9" w:rsidRPr="000870C9" w:rsidRDefault="000870C9" w:rsidP="009924AA">
      <w:pPr>
        <w:spacing w:after="0" w:line="360" w:lineRule="auto"/>
        <w:rPr>
          <w:b/>
          <w:bCs/>
          <w:sz w:val="28"/>
          <w:szCs w:val="28"/>
        </w:rPr>
      </w:pPr>
      <w:r w:rsidRPr="000870C9">
        <w:rPr>
          <w:b/>
          <w:bCs/>
          <w:sz w:val="28"/>
          <w:szCs w:val="28"/>
        </w:rPr>
        <w:t>Conclusion</w:t>
      </w:r>
    </w:p>
    <w:p w14:paraId="574CC27D" w14:textId="5DCDDAC5" w:rsidR="009924AA" w:rsidRDefault="00B4075B" w:rsidP="009924AA">
      <w:pPr>
        <w:spacing w:after="0" w:line="360" w:lineRule="auto"/>
        <w:rPr>
          <w:sz w:val="24"/>
          <w:szCs w:val="24"/>
        </w:rPr>
      </w:pPr>
      <w:bookmarkStart w:id="0" w:name="_Hlk166489236"/>
      <w:r>
        <w:rPr>
          <w:sz w:val="24"/>
          <w:szCs w:val="24"/>
        </w:rPr>
        <w:t xml:space="preserve">We co-designed and validated the content of a </w:t>
      </w:r>
      <w:r w:rsidR="00371841">
        <w:rPr>
          <w:sz w:val="24"/>
          <w:szCs w:val="24"/>
        </w:rPr>
        <w:t xml:space="preserve">safety investigation </w:t>
      </w:r>
      <w:r>
        <w:rPr>
          <w:sz w:val="24"/>
          <w:szCs w:val="24"/>
        </w:rPr>
        <w:t>report writing tool</w:t>
      </w:r>
      <w:r w:rsidR="00371841">
        <w:rPr>
          <w:sz w:val="24"/>
          <w:szCs w:val="24"/>
        </w:rPr>
        <w:t xml:space="preserve"> that can be used in all healthcare settings. </w:t>
      </w:r>
      <w:r w:rsidR="00C51FDE">
        <w:rPr>
          <w:sz w:val="24"/>
          <w:szCs w:val="24"/>
        </w:rPr>
        <w:t xml:space="preserve">There are 8 areas of review that </w:t>
      </w:r>
      <w:r w:rsidR="00435878">
        <w:rPr>
          <w:sz w:val="24"/>
          <w:szCs w:val="24"/>
        </w:rPr>
        <w:t>support a</w:t>
      </w:r>
      <w:r w:rsidR="00C51FDE">
        <w:rPr>
          <w:sz w:val="24"/>
          <w:szCs w:val="24"/>
        </w:rPr>
        <w:t xml:space="preserve"> </w:t>
      </w:r>
      <w:r w:rsidR="00525C09">
        <w:rPr>
          <w:sz w:val="24"/>
          <w:szCs w:val="24"/>
        </w:rPr>
        <w:t>“</w:t>
      </w:r>
      <w:r w:rsidR="00C51FDE">
        <w:rPr>
          <w:sz w:val="24"/>
          <w:szCs w:val="24"/>
        </w:rPr>
        <w:t>systems</w:t>
      </w:r>
      <w:r w:rsidR="00525C09">
        <w:rPr>
          <w:sz w:val="24"/>
          <w:szCs w:val="24"/>
        </w:rPr>
        <w:t>-</w:t>
      </w:r>
      <w:r w:rsidR="00C51FDE">
        <w:rPr>
          <w:sz w:val="24"/>
          <w:szCs w:val="24"/>
        </w:rPr>
        <w:lastRenderedPageBreak/>
        <w:t>based</w:t>
      </w:r>
      <w:r w:rsidR="00525C09">
        <w:rPr>
          <w:sz w:val="24"/>
          <w:szCs w:val="24"/>
        </w:rPr>
        <w:t xml:space="preserve">” </w:t>
      </w:r>
      <w:r w:rsidR="00C51FDE">
        <w:rPr>
          <w:sz w:val="24"/>
          <w:szCs w:val="24"/>
        </w:rPr>
        <w:t xml:space="preserve">approach to </w:t>
      </w:r>
      <w:r w:rsidR="00435878">
        <w:rPr>
          <w:sz w:val="24"/>
          <w:szCs w:val="24"/>
        </w:rPr>
        <w:t xml:space="preserve">healthcare safety </w:t>
      </w:r>
      <w:r w:rsidR="00C51FDE">
        <w:rPr>
          <w:sz w:val="24"/>
          <w:szCs w:val="24"/>
        </w:rPr>
        <w:t>investigations</w:t>
      </w:r>
      <w:r w:rsidR="00525C09">
        <w:rPr>
          <w:sz w:val="24"/>
          <w:szCs w:val="24"/>
        </w:rPr>
        <w:t xml:space="preserve"> and learning</w:t>
      </w:r>
      <w:r w:rsidR="00C51FDE">
        <w:rPr>
          <w:sz w:val="24"/>
          <w:szCs w:val="24"/>
        </w:rPr>
        <w:t xml:space="preserve">. </w:t>
      </w:r>
      <w:r w:rsidR="00EE4134">
        <w:rPr>
          <w:sz w:val="24"/>
          <w:szCs w:val="24"/>
        </w:rPr>
        <w:t>The tool has multiple uses</w:t>
      </w:r>
      <w:r w:rsidR="00FF1229">
        <w:rPr>
          <w:sz w:val="24"/>
          <w:szCs w:val="24"/>
        </w:rPr>
        <w:t xml:space="preserve"> ranging from self-assessment for report writers to </w:t>
      </w:r>
      <w:r w:rsidR="002A3CE7">
        <w:rPr>
          <w:sz w:val="24"/>
          <w:szCs w:val="24"/>
        </w:rPr>
        <w:t>facilitating</w:t>
      </w:r>
      <w:r w:rsidR="00EE1D24">
        <w:rPr>
          <w:sz w:val="24"/>
          <w:szCs w:val="24"/>
        </w:rPr>
        <w:t xml:space="preserve"> oversight </w:t>
      </w:r>
      <w:r w:rsidR="002A3CE7">
        <w:rPr>
          <w:sz w:val="24"/>
          <w:szCs w:val="24"/>
        </w:rPr>
        <w:t>of the quality of healthcare safety investigation reports.</w:t>
      </w:r>
      <w:r w:rsidR="00BD515A">
        <w:rPr>
          <w:sz w:val="24"/>
          <w:szCs w:val="24"/>
        </w:rPr>
        <w:t xml:space="preserve"> Future </w:t>
      </w:r>
      <w:r w:rsidR="00617850">
        <w:rPr>
          <w:sz w:val="24"/>
          <w:szCs w:val="24"/>
        </w:rPr>
        <w:t xml:space="preserve">research and evaluation </w:t>
      </w:r>
      <w:r w:rsidR="00BD515A">
        <w:rPr>
          <w:sz w:val="24"/>
          <w:szCs w:val="24"/>
        </w:rPr>
        <w:t xml:space="preserve">work could </w:t>
      </w:r>
      <w:r w:rsidR="00494F29">
        <w:rPr>
          <w:sz w:val="24"/>
          <w:szCs w:val="24"/>
        </w:rPr>
        <w:t>focus on providing evidence of the tool’s overall utility</w:t>
      </w:r>
      <w:r w:rsidR="00E40FFA">
        <w:rPr>
          <w:sz w:val="24"/>
          <w:szCs w:val="24"/>
        </w:rPr>
        <w:t xml:space="preserve">, including potentially applying it to the formative review of </w:t>
      </w:r>
      <w:r w:rsidR="00BF379A">
        <w:rPr>
          <w:sz w:val="24"/>
          <w:szCs w:val="24"/>
        </w:rPr>
        <w:t xml:space="preserve">high-profile </w:t>
      </w:r>
      <w:r w:rsidR="00E40FFA">
        <w:rPr>
          <w:sz w:val="24"/>
          <w:szCs w:val="24"/>
        </w:rPr>
        <w:t xml:space="preserve">national and international </w:t>
      </w:r>
      <w:r w:rsidR="00BD515A">
        <w:rPr>
          <w:sz w:val="24"/>
          <w:szCs w:val="24"/>
        </w:rPr>
        <w:t xml:space="preserve">include </w:t>
      </w:r>
      <w:r w:rsidR="00BF379A">
        <w:rPr>
          <w:sz w:val="24"/>
          <w:szCs w:val="24"/>
        </w:rPr>
        <w:t>safety investigation reports</w:t>
      </w:r>
      <w:r w:rsidR="00B52346">
        <w:rPr>
          <w:sz w:val="24"/>
          <w:szCs w:val="24"/>
        </w:rPr>
        <w:t xml:space="preserve">. </w:t>
      </w:r>
      <w:bookmarkEnd w:id="0"/>
    </w:p>
    <w:p w14:paraId="5AC06EDB" w14:textId="6578639B" w:rsidR="009924AA" w:rsidRPr="00ED021E" w:rsidRDefault="009924AA" w:rsidP="008B145B">
      <w:pPr>
        <w:spacing w:after="160" w:line="259" w:lineRule="auto"/>
        <w:rPr>
          <w:b/>
          <w:bCs/>
          <w:sz w:val="24"/>
          <w:szCs w:val="24"/>
        </w:rPr>
      </w:pPr>
      <w:r>
        <w:rPr>
          <w:b/>
          <w:bCs/>
          <w:sz w:val="24"/>
          <w:szCs w:val="24"/>
        </w:rPr>
        <w:br w:type="page"/>
      </w:r>
      <w:r w:rsidRPr="00ED021E">
        <w:rPr>
          <w:b/>
          <w:bCs/>
          <w:sz w:val="24"/>
          <w:szCs w:val="24"/>
        </w:rPr>
        <w:lastRenderedPageBreak/>
        <w:t>Footnotes</w:t>
      </w:r>
    </w:p>
    <w:p w14:paraId="2369B2C8" w14:textId="1034D775" w:rsidR="009924AA" w:rsidRPr="00ED021E" w:rsidRDefault="009924AA" w:rsidP="009924AA">
      <w:pPr>
        <w:spacing w:after="0" w:line="360" w:lineRule="auto"/>
        <w:rPr>
          <w:sz w:val="24"/>
          <w:szCs w:val="24"/>
        </w:rPr>
      </w:pPr>
      <w:r w:rsidRPr="008F0F68">
        <w:rPr>
          <w:i/>
          <w:iCs/>
          <w:sz w:val="24"/>
          <w:szCs w:val="24"/>
        </w:rPr>
        <w:t>Contributors</w:t>
      </w:r>
      <w:r>
        <w:rPr>
          <w:sz w:val="24"/>
          <w:szCs w:val="24"/>
        </w:rPr>
        <w:t>:</w:t>
      </w:r>
      <w:r w:rsidRPr="00ED021E">
        <w:rPr>
          <w:sz w:val="24"/>
          <w:szCs w:val="24"/>
        </w:rPr>
        <w:t xml:space="preserve"> </w:t>
      </w:r>
      <w:r>
        <w:rPr>
          <w:sz w:val="24"/>
          <w:szCs w:val="24"/>
        </w:rPr>
        <w:t>PB, MO</w:t>
      </w:r>
      <w:r w:rsidR="00F2044C">
        <w:rPr>
          <w:sz w:val="24"/>
          <w:szCs w:val="24"/>
        </w:rPr>
        <w:t xml:space="preserve">, </w:t>
      </w:r>
      <w:r>
        <w:rPr>
          <w:sz w:val="24"/>
          <w:szCs w:val="24"/>
        </w:rPr>
        <w:t>TH</w:t>
      </w:r>
      <w:r w:rsidRPr="00ED021E">
        <w:rPr>
          <w:sz w:val="24"/>
          <w:szCs w:val="24"/>
        </w:rPr>
        <w:t xml:space="preserve"> </w:t>
      </w:r>
      <w:r w:rsidR="00F2044C">
        <w:rPr>
          <w:sz w:val="24"/>
          <w:szCs w:val="24"/>
        </w:rPr>
        <w:t>and R</w:t>
      </w:r>
      <w:r w:rsidR="008B7636">
        <w:rPr>
          <w:sz w:val="24"/>
          <w:szCs w:val="24"/>
        </w:rPr>
        <w:t>L</w:t>
      </w:r>
      <w:r w:rsidR="00F2044C">
        <w:rPr>
          <w:sz w:val="24"/>
          <w:szCs w:val="24"/>
        </w:rPr>
        <w:t xml:space="preserve"> </w:t>
      </w:r>
      <w:r w:rsidRPr="00ED021E">
        <w:rPr>
          <w:sz w:val="24"/>
          <w:szCs w:val="24"/>
        </w:rPr>
        <w:t xml:space="preserve">planned the study. </w:t>
      </w:r>
      <w:r>
        <w:rPr>
          <w:sz w:val="24"/>
          <w:szCs w:val="24"/>
        </w:rPr>
        <w:t>PB</w:t>
      </w:r>
      <w:r w:rsidR="00F2044C">
        <w:rPr>
          <w:sz w:val="24"/>
          <w:szCs w:val="24"/>
        </w:rPr>
        <w:t>, R</w:t>
      </w:r>
      <w:r w:rsidR="008B7636">
        <w:rPr>
          <w:sz w:val="24"/>
          <w:szCs w:val="24"/>
        </w:rPr>
        <w:t>L</w:t>
      </w:r>
      <w:r w:rsidR="00F2044C">
        <w:rPr>
          <w:sz w:val="24"/>
          <w:szCs w:val="24"/>
        </w:rPr>
        <w:t xml:space="preserve"> </w:t>
      </w:r>
      <w:r>
        <w:rPr>
          <w:sz w:val="24"/>
          <w:szCs w:val="24"/>
        </w:rPr>
        <w:t xml:space="preserve">and MO </w:t>
      </w:r>
      <w:r w:rsidRPr="00ED021E">
        <w:rPr>
          <w:sz w:val="24"/>
          <w:szCs w:val="24"/>
        </w:rPr>
        <w:t xml:space="preserve">conducted the study. </w:t>
      </w:r>
      <w:r>
        <w:rPr>
          <w:sz w:val="24"/>
          <w:szCs w:val="24"/>
        </w:rPr>
        <w:t>All authors contributed to tool development and the critical review and writing of the manuscript. P</w:t>
      </w:r>
      <w:r w:rsidRPr="00ED021E">
        <w:rPr>
          <w:sz w:val="24"/>
          <w:szCs w:val="24"/>
        </w:rPr>
        <w:t>B submitted the study.</w:t>
      </w:r>
    </w:p>
    <w:p w14:paraId="28FC79BA" w14:textId="77777777" w:rsidR="009924AA" w:rsidRPr="00ED021E" w:rsidRDefault="009924AA" w:rsidP="009924AA">
      <w:pPr>
        <w:spacing w:after="0" w:line="360" w:lineRule="auto"/>
        <w:rPr>
          <w:sz w:val="24"/>
          <w:szCs w:val="24"/>
        </w:rPr>
      </w:pPr>
    </w:p>
    <w:p w14:paraId="78D68A97" w14:textId="27CEF999" w:rsidR="009924AA" w:rsidRPr="00ED021E" w:rsidRDefault="009924AA" w:rsidP="009924AA">
      <w:pPr>
        <w:spacing w:after="0" w:line="360" w:lineRule="auto"/>
        <w:rPr>
          <w:sz w:val="24"/>
          <w:szCs w:val="24"/>
        </w:rPr>
      </w:pPr>
      <w:r w:rsidRPr="008F0F68">
        <w:rPr>
          <w:i/>
          <w:iCs/>
          <w:sz w:val="24"/>
          <w:szCs w:val="24"/>
        </w:rPr>
        <w:t>Funding</w:t>
      </w:r>
      <w:r>
        <w:rPr>
          <w:sz w:val="24"/>
          <w:szCs w:val="24"/>
        </w:rPr>
        <w:t>:</w:t>
      </w:r>
      <w:r w:rsidRPr="00ED021E">
        <w:rPr>
          <w:sz w:val="24"/>
          <w:szCs w:val="24"/>
        </w:rPr>
        <w:t xml:space="preserve"> </w:t>
      </w:r>
      <w:r>
        <w:rPr>
          <w:sz w:val="24"/>
          <w:szCs w:val="24"/>
        </w:rPr>
        <w:t xml:space="preserve">Jointly funded by NHS Education for Scotland (with funding provided by the Health Foundation Q Exchange </w:t>
      </w:r>
      <w:r w:rsidR="00962C57">
        <w:rPr>
          <w:sz w:val="24"/>
          <w:szCs w:val="24"/>
        </w:rPr>
        <w:t>programme</w:t>
      </w:r>
      <w:r>
        <w:rPr>
          <w:sz w:val="24"/>
          <w:szCs w:val="24"/>
        </w:rPr>
        <w:t>), NHS England and Health Services Safety Investigations Body</w:t>
      </w:r>
      <w:r w:rsidRPr="00ED021E">
        <w:rPr>
          <w:sz w:val="24"/>
          <w:szCs w:val="24"/>
        </w:rPr>
        <w:t>.</w:t>
      </w:r>
    </w:p>
    <w:p w14:paraId="598FC1A2" w14:textId="77777777" w:rsidR="009924AA" w:rsidRPr="00ED021E" w:rsidRDefault="009924AA" w:rsidP="009924AA">
      <w:pPr>
        <w:spacing w:after="0" w:line="360" w:lineRule="auto"/>
        <w:rPr>
          <w:sz w:val="24"/>
          <w:szCs w:val="24"/>
        </w:rPr>
      </w:pPr>
    </w:p>
    <w:p w14:paraId="7B044A93" w14:textId="77777777" w:rsidR="009924AA" w:rsidRPr="00ED021E" w:rsidRDefault="009924AA" w:rsidP="009924AA">
      <w:pPr>
        <w:spacing w:after="0" w:line="360" w:lineRule="auto"/>
        <w:rPr>
          <w:sz w:val="24"/>
          <w:szCs w:val="24"/>
        </w:rPr>
      </w:pPr>
      <w:r w:rsidRPr="008F0F68">
        <w:rPr>
          <w:i/>
          <w:iCs/>
          <w:sz w:val="24"/>
          <w:szCs w:val="24"/>
        </w:rPr>
        <w:t>Competing interests</w:t>
      </w:r>
      <w:r>
        <w:rPr>
          <w:sz w:val="24"/>
          <w:szCs w:val="24"/>
        </w:rPr>
        <w:t>:</w:t>
      </w:r>
      <w:r w:rsidRPr="00ED021E">
        <w:rPr>
          <w:sz w:val="24"/>
          <w:szCs w:val="24"/>
        </w:rPr>
        <w:t xml:space="preserve"> None declared.</w:t>
      </w:r>
    </w:p>
    <w:p w14:paraId="6EADEABA" w14:textId="77777777" w:rsidR="009924AA" w:rsidRPr="00ED021E" w:rsidRDefault="009924AA" w:rsidP="009924AA">
      <w:pPr>
        <w:spacing w:after="0" w:line="360" w:lineRule="auto"/>
        <w:rPr>
          <w:sz w:val="24"/>
          <w:szCs w:val="24"/>
        </w:rPr>
      </w:pPr>
    </w:p>
    <w:p w14:paraId="2112CF31" w14:textId="77777777" w:rsidR="009924AA" w:rsidRPr="00ED021E" w:rsidRDefault="009924AA" w:rsidP="009924AA">
      <w:pPr>
        <w:spacing w:after="0" w:line="360" w:lineRule="auto"/>
        <w:rPr>
          <w:sz w:val="24"/>
          <w:szCs w:val="24"/>
        </w:rPr>
      </w:pPr>
      <w:r w:rsidRPr="008F0F68">
        <w:rPr>
          <w:i/>
          <w:iCs/>
          <w:sz w:val="24"/>
          <w:szCs w:val="24"/>
        </w:rPr>
        <w:t>Patient consent</w:t>
      </w:r>
      <w:r>
        <w:rPr>
          <w:sz w:val="24"/>
          <w:szCs w:val="24"/>
        </w:rPr>
        <w:t>:</w:t>
      </w:r>
      <w:r w:rsidRPr="00ED021E">
        <w:rPr>
          <w:sz w:val="24"/>
          <w:szCs w:val="24"/>
        </w:rPr>
        <w:t xml:space="preserve"> Not required.</w:t>
      </w:r>
    </w:p>
    <w:p w14:paraId="69A35ABF" w14:textId="77777777" w:rsidR="009924AA" w:rsidRPr="00ED021E" w:rsidRDefault="009924AA" w:rsidP="009924AA">
      <w:pPr>
        <w:spacing w:after="0" w:line="360" w:lineRule="auto"/>
        <w:rPr>
          <w:sz w:val="24"/>
          <w:szCs w:val="24"/>
        </w:rPr>
      </w:pPr>
    </w:p>
    <w:p w14:paraId="3ADD4A52" w14:textId="12FF4C9B" w:rsidR="009924AA" w:rsidRDefault="009924AA" w:rsidP="00BC75BE">
      <w:pPr>
        <w:spacing w:after="0" w:line="360" w:lineRule="auto"/>
        <w:rPr>
          <w:sz w:val="24"/>
          <w:szCs w:val="24"/>
        </w:rPr>
      </w:pPr>
      <w:r w:rsidRPr="00154656">
        <w:rPr>
          <w:i/>
          <w:iCs/>
          <w:sz w:val="24"/>
          <w:szCs w:val="24"/>
        </w:rPr>
        <w:t>Ethics approval</w:t>
      </w:r>
      <w:r w:rsidRPr="00154656">
        <w:rPr>
          <w:sz w:val="24"/>
          <w:szCs w:val="24"/>
        </w:rPr>
        <w:t xml:space="preserve">: </w:t>
      </w:r>
      <w:r w:rsidR="009148D6" w:rsidRPr="00154656">
        <w:rPr>
          <w:sz w:val="24"/>
          <w:szCs w:val="24"/>
        </w:rPr>
        <w:t xml:space="preserve">Phase 1 of the study did not require </w:t>
      </w:r>
      <w:r w:rsidR="00292BBA" w:rsidRPr="00154656">
        <w:rPr>
          <w:sz w:val="24"/>
          <w:szCs w:val="24"/>
        </w:rPr>
        <w:t xml:space="preserve">ethical approval </w:t>
      </w:r>
      <w:r w:rsidRPr="00154656">
        <w:rPr>
          <w:sz w:val="24"/>
          <w:szCs w:val="24"/>
        </w:rPr>
        <w:t xml:space="preserve">under the UK Research Ethics Governance Framework (2021). </w:t>
      </w:r>
      <w:r w:rsidR="009148D6" w:rsidRPr="00154656">
        <w:rPr>
          <w:sz w:val="24"/>
          <w:szCs w:val="24"/>
        </w:rPr>
        <w:t>Phase 2 of the</w:t>
      </w:r>
      <w:r w:rsidR="004B692C" w:rsidRPr="00154656">
        <w:rPr>
          <w:sz w:val="24"/>
          <w:szCs w:val="24"/>
        </w:rPr>
        <w:t xml:space="preserve"> </w:t>
      </w:r>
      <w:r w:rsidR="00292BBA" w:rsidRPr="00154656">
        <w:rPr>
          <w:sz w:val="24"/>
          <w:szCs w:val="24"/>
        </w:rPr>
        <w:t xml:space="preserve">study received </w:t>
      </w:r>
      <w:r w:rsidR="00BC75BE" w:rsidRPr="00154656">
        <w:rPr>
          <w:sz w:val="24"/>
          <w:szCs w:val="24"/>
        </w:rPr>
        <w:t xml:space="preserve">a favourable </w:t>
      </w:r>
      <w:r w:rsidR="00292BBA" w:rsidRPr="00154656">
        <w:rPr>
          <w:sz w:val="24"/>
          <w:szCs w:val="24"/>
        </w:rPr>
        <w:t xml:space="preserve">ethical </w:t>
      </w:r>
      <w:r w:rsidR="00BC75BE" w:rsidRPr="00154656">
        <w:rPr>
          <w:sz w:val="24"/>
          <w:szCs w:val="24"/>
        </w:rPr>
        <w:t xml:space="preserve">opinion by the </w:t>
      </w:r>
      <w:r w:rsidR="00292BBA" w:rsidRPr="00154656">
        <w:rPr>
          <w:sz w:val="24"/>
          <w:szCs w:val="24"/>
        </w:rPr>
        <w:t>University of Reading</w:t>
      </w:r>
      <w:r w:rsidR="00BC75BE" w:rsidRPr="00154656">
        <w:rPr>
          <w:sz w:val="24"/>
          <w:szCs w:val="24"/>
        </w:rPr>
        <w:t xml:space="preserve"> School of Chemistry, Food and Nutritional Sciences and Pharmacy internal ethics review committee (study no: 16/2024 Amendment date</w:t>
      </w:r>
      <w:r w:rsidR="00BC75BE">
        <w:rPr>
          <w:sz w:val="24"/>
          <w:szCs w:val="24"/>
        </w:rPr>
        <w:t xml:space="preserve"> 08/07/2024). </w:t>
      </w:r>
    </w:p>
    <w:p w14:paraId="56790C12" w14:textId="77777777" w:rsidR="009924AA" w:rsidRDefault="009924AA" w:rsidP="009924AA">
      <w:pPr>
        <w:spacing w:after="0" w:line="360" w:lineRule="auto"/>
        <w:rPr>
          <w:sz w:val="24"/>
          <w:szCs w:val="24"/>
        </w:rPr>
      </w:pPr>
    </w:p>
    <w:p w14:paraId="729ED0DB" w14:textId="54DC8286" w:rsidR="00F775B2" w:rsidRPr="003E09B0" w:rsidRDefault="003E09B0" w:rsidP="00ED021E">
      <w:pPr>
        <w:spacing w:after="0" w:line="360" w:lineRule="auto"/>
        <w:rPr>
          <w:i/>
          <w:iCs/>
          <w:sz w:val="24"/>
          <w:szCs w:val="24"/>
        </w:rPr>
      </w:pPr>
      <w:r w:rsidRPr="003E09B0">
        <w:rPr>
          <w:i/>
          <w:iCs/>
          <w:sz w:val="24"/>
          <w:szCs w:val="24"/>
        </w:rPr>
        <w:t>Funding and Sponsorship</w:t>
      </w:r>
    </w:p>
    <w:p w14:paraId="44480AD5" w14:textId="475D7088" w:rsidR="003E09B0" w:rsidRDefault="003E09B0" w:rsidP="00ED021E">
      <w:pPr>
        <w:spacing w:after="0" w:line="360" w:lineRule="auto"/>
        <w:rPr>
          <w:sz w:val="24"/>
          <w:szCs w:val="24"/>
        </w:rPr>
      </w:pPr>
      <w:r w:rsidRPr="003E09B0">
        <w:rPr>
          <w:sz w:val="24"/>
          <w:szCs w:val="24"/>
        </w:rPr>
        <w:t>Not applicable</w:t>
      </w:r>
    </w:p>
    <w:p w14:paraId="5851BB8F" w14:textId="77777777" w:rsidR="004F5E78" w:rsidRDefault="004F5E78" w:rsidP="00ED021E">
      <w:pPr>
        <w:spacing w:after="0" w:line="360" w:lineRule="auto"/>
        <w:rPr>
          <w:sz w:val="24"/>
          <w:szCs w:val="24"/>
        </w:rPr>
      </w:pPr>
    </w:p>
    <w:p w14:paraId="4499D011" w14:textId="68C36750" w:rsidR="004F5E78" w:rsidRDefault="004F5E78" w:rsidP="00ED021E">
      <w:pPr>
        <w:spacing w:after="0" w:line="360" w:lineRule="auto"/>
        <w:rPr>
          <w:sz w:val="24"/>
          <w:szCs w:val="24"/>
        </w:rPr>
      </w:pPr>
      <w:r>
        <w:rPr>
          <w:sz w:val="24"/>
          <w:szCs w:val="24"/>
        </w:rPr>
        <w:t>Guarantor</w:t>
      </w:r>
    </w:p>
    <w:p w14:paraId="041EE22D" w14:textId="1D72EFC7" w:rsidR="004F5E78" w:rsidRDefault="004F5E78" w:rsidP="00ED021E">
      <w:pPr>
        <w:spacing w:after="0" w:line="360" w:lineRule="auto"/>
        <w:rPr>
          <w:sz w:val="24"/>
          <w:szCs w:val="24"/>
        </w:rPr>
      </w:pPr>
      <w:r w:rsidRPr="00154656">
        <w:rPr>
          <w:sz w:val="24"/>
          <w:szCs w:val="24"/>
        </w:rPr>
        <w:t>PB as lead author nominated as study guarantor.</w:t>
      </w:r>
      <w:r>
        <w:rPr>
          <w:sz w:val="24"/>
          <w:szCs w:val="24"/>
        </w:rPr>
        <w:t xml:space="preserve"> </w:t>
      </w:r>
    </w:p>
    <w:p w14:paraId="18891B83" w14:textId="77777777" w:rsidR="004F5E78" w:rsidRDefault="004F5E78" w:rsidP="00ED021E">
      <w:pPr>
        <w:spacing w:after="0" w:line="360" w:lineRule="auto"/>
        <w:rPr>
          <w:sz w:val="24"/>
          <w:szCs w:val="24"/>
        </w:rPr>
      </w:pPr>
    </w:p>
    <w:p w14:paraId="641E308D" w14:textId="77777777" w:rsidR="004F5E78" w:rsidRPr="003E09B0" w:rsidRDefault="004F5E78" w:rsidP="00ED021E">
      <w:pPr>
        <w:spacing w:after="0" w:line="360" w:lineRule="auto"/>
        <w:rPr>
          <w:sz w:val="24"/>
          <w:szCs w:val="24"/>
        </w:rPr>
      </w:pPr>
    </w:p>
    <w:p w14:paraId="024E99DD" w14:textId="77777777" w:rsidR="00E8303B" w:rsidRDefault="00801766" w:rsidP="00E8303B">
      <w:pPr>
        <w:spacing w:after="160" w:line="259" w:lineRule="auto"/>
        <w:jc w:val="center"/>
        <w:rPr>
          <w:b/>
          <w:bCs/>
          <w:sz w:val="24"/>
          <w:szCs w:val="24"/>
        </w:rPr>
      </w:pPr>
      <w:r>
        <w:rPr>
          <w:sz w:val="24"/>
          <w:szCs w:val="24"/>
        </w:rPr>
        <w:br w:type="page"/>
      </w:r>
    </w:p>
    <w:p w14:paraId="166D0387" w14:textId="77777777" w:rsidR="00E8303B" w:rsidRDefault="00E8303B" w:rsidP="00E8303B">
      <w:pPr>
        <w:spacing w:after="160" w:line="259" w:lineRule="auto"/>
        <w:jc w:val="center"/>
        <w:rPr>
          <w:b/>
          <w:bCs/>
          <w:sz w:val="24"/>
          <w:szCs w:val="24"/>
        </w:rPr>
      </w:pPr>
      <w:r>
        <w:rPr>
          <w:b/>
          <w:bCs/>
          <w:sz w:val="24"/>
          <w:szCs w:val="24"/>
        </w:rPr>
        <w:lastRenderedPageBreak/>
        <w:t>Table 1. Professional Characteristics of ‘Expert’ Development Group (n=23)</w:t>
      </w:r>
    </w:p>
    <w:tbl>
      <w:tblPr>
        <w:tblStyle w:val="TableGrid"/>
        <w:tblW w:w="9923" w:type="dxa"/>
        <w:tblInd w:w="-289" w:type="dxa"/>
        <w:tblLook w:val="04A0" w:firstRow="1" w:lastRow="0" w:firstColumn="1" w:lastColumn="0" w:noHBand="0" w:noVBand="1"/>
      </w:tblPr>
      <w:tblGrid>
        <w:gridCol w:w="754"/>
        <w:gridCol w:w="4370"/>
        <w:gridCol w:w="3525"/>
        <w:gridCol w:w="1274"/>
      </w:tblGrid>
      <w:tr w:rsidR="00E8303B" w:rsidRPr="003A33EF" w14:paraId="1BAC9498" w14:textId="77777777" w:rsidTr="00785A95">
        <w:tc>
          <w:tcPr>
            <w:tcW w:w="754" w:type="dxa"/>
          </w:tcPr>
          <w:p w14:paraId="6F2D031E" w14:textId="77777777" w:rsidR="00E8303B" w:rsidRPr="003A33EF" w:rsidRDefault="00E8303B" w:rsidP="00785A95">
            <w:pPr>
              <w:spacing w:after="0" w:line="240" w:lineRule="auto"/>
              <w:jc w:val="center"/>
              <w:rPr>
                <w:rFonts w:cstheme="minorHAnsi"/>
                <w:b/>
                <w:bCs/>
                <w:sz w:val="20"/>
                <w:szCs w:val="20"/>
              </w:rPr>
            </w:pPr>
          </w:p>
          <w:p w14:paraId="2CDD9521" w14:textId="77777777" w:rsidR="00E8303B" w:rsidRPr="003A33EF" w:rsidRDefault="00E8303B" w:rsidP="00785A95">
            <w:pPr>
              <w:spacing w:after="0" w:line="240" w:lineRule="auto"/>
              <w:jc w:val="center"/>
              <w:rPr>
                <w:rFonts w:cstheme="minorHAnsi"/>
                <w:b/>
                <w:bCs/>
                <w:sz w:val="20"/>
                <w:szCs w:val="20"/>
              </w:rPr>
            </w:pPr>
            <w:r w:rsidRPr="003A33EF">
              <w:rPr>
                <w:rFonts w:cstheme="minorHAnsi"/>
                <w:b/>
                <w:bCs/>
                <w:sz w:val="20"/>
                <w:szCs w:val="20"/>
              </w:rPr>
              <w:t>Expert No.</w:t>
            </w:r>
          </w:p>
        </w:tc>
        <w:tc>
          <w:tcPr>
            <w:tcW w:w="4370" w:type="dxa"/>
          </w:tcPr>
          <w:p w14:paraId="4BAED6F3" w14:textId="77777777" w:rsidR="00E8303B" w:rsidRPr="003A33EF" w:rsidRDefault="00E8303B" w:rsidP="00785A95">
            <w:pPr>
              <w:spacing w:after="0" w:line="240" w:lineRule="auto"/>
              <w:jc w:val="center"/>
              <w:rPr>
                <w:rFonts w:cstheme="minorHAnsi"/>
                <w:b/>
                <w:bCs/>
                <w:sz w:val="20"/>
                <w:szCs w:val="20"/>
              </w:rPr>
            </w:pPr>
          </w:p>
          <w:p w14:paraId="0D78F874" w14:textId="77777777" w:rsidR="00E8303B" w:rsidRPr="003A33EF" w:rsidRDefault="00E8303B" w:rsidP="00785A95">
            <w:pPr>
              <w:spacing w:after="0" w:line="240" w:lineRule="auto"/>
              <w:jc w:val="center"/>
              <w:rPr>
                <w:rFonts w:cstheme="minorHAnsi"/>
                <w:b/>
                <w:bCs/>
                <w:sz w:val="20"/>
                <w:szCs w:val="20"/>
              </w:rPr>
            </w:pPr>
            <w:r w:rsidRPr="003A33EF">
              <w:rPr>
                <w:rFonts w:cstheme="minorHAnsi"/>
                <w:b/>
                <w:bCs/>
                <w:sz w:val="20"/>
                <w:szCs w:val="20"/>
              </w:rPr>
              <w:t>Professional Role(s)</w:t>
            </w:r>
          </w:p>
        </w:tc>
        <w:tc>
          <w:tcPr>
            <w:tcW w:w="3525" w:type="dxa"/>
          </w:tcPr>
          <w:p w14:paraId="74E03B40" w14:textId="77777777" w:rsidR="00E8303B" w:rsidRPr="003A33EF" w:rsidRDefault="00E8303B" w:rsidP="00785A95">
            <w:pPr>
              <w:spacing w:after="0" w:line="240" w:lineRule="auto"/>
              <w:jc w:val="center"/>
              <w:rPr>
                <w:rFonts w:cstheme="minorHAnsi"/>
                <w:b/>
                <w:bCs/>
                <w:sz w:val="20"/>
                <w:szCs w:val="20"/>
              </w:rPr>
            </w:pPr>
          </w:p>
          <w:p w14:paraId="594E0088" w14:textId="77777777" w:rsidR="00E8303B" w:rsidRPr="003A33EF" w:rsidRDefault="00E8303B" w:rsidP="00785A95">
            <w:pPr>
              <w:spacing w:after="0" w:line="240" w:lineRule="auto"/>
              <w:jc w:val="center"/>
              <w:rPr>
                <w:rFonts w:cstheme="minorHAnsi"/>
                <w:b/>
                <w:bCs/>
                <w:sz w:val="20"/>
                <w:szCs w:val="20"/>
              </w:rPr>
            </w:pPr>
            <w:r w:rsidRPr="003A33EF">
              <w:rPr>
                <w:rFonts w:cstheme="minorHAnsi"/>
                <w:b/>
                <w:bCs/>
                <w:sz w:val="20"/>
                <w:szCs w:val="20"/>
              </w:rPr>
              <w:t>Employing Organisation(s)</w:t>
            </w:r>
          </w:p>
        </w:tc>
        <w:tc>
          <w:tcPr>
            <w:tcW w:w="1274" w:type="dxa"/>
          </w:tcPr>
          <w:p w14:paraId="20774C08" w14:textId="77777777" w:rsidR="00E8303B" w:rsidRPr="003A33EF" w:rsidRDefault="00E8303B" w:rsidP="00785A95">
            <w:pPr>
              <w:spacing w:after="0" w:line="240" w:lineRule="auto"/>
              <w:jc w:val="center"/>
              <w:rPr>
                <w:rFonts w:cstheme="minorHAnsi"/>
                <w:b/>
                <w:bCs/>
                <w:sz w:val="20"/>
                <w:szCs w:val="20"/>
              </w:rPr>
            </w:pPr>
            <w:r w:rsidRPr="003A33EF">
              <w:rPr>
                <w:rFonts w:cstheme="minorHAnsi"/>
                <w:b/>
                <w:bCs/>
                <w:sz w:val="20"/>
                <w:szCs w:val="20"/>
              </w:rPr>
              <w:t>Experience in Patient Safety Learning (Yrs)</w:t>
            </w:r>
          </w:p>
        </w:tc>
      </w:tr>
      <w:tr w:rsidR="00E8303B" w:rsidRPr="003A33EF" w14:paraId="241B0745" w14:textId="77777777" w:rsidTr="00785A95">
        <w:tc>
          <w:tcPr>
            <w:tcW w:w="754" w:type="dxa"/>
          </w:tcPr>
          <w:p w14:paraId="46CD3BD9" w14:textId="77777777" w:rsidR="00E8303B" w:rsidRPr="003A33EF" w:rsidRDefault="00E8303B" w:rsidP="00785A95">
            <w:pPr>
              <w:spacing w:after="0" w:line="240" w:lineRule="auto"/>
              <w:jc w:val="center"/>
              <w:rPr>
                <w:rFonts w:cstheme="minorHAnsi"/>
                <w:sz w:val="20"/>
                <w:szCs w:val="20"/>
              </w:rPr>
            </w:pPr>
          </w:p>
          <w:p w14:paraId="4A7DC94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p>
          <w:p w14:paraId="569E78C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(PB)</w:t>
            </w:r>
          </w:p>
        </w:tc>
        <w:tc>
          <w:tcPr>
            <w:tcW w:w="4370" w:type="dxa"/>
          </w:tcPr>
          <w:p w14:paraId="188C9D60" w14:textId="77777777" w:rsidR="00E8303B" w:rsidRPr="003A33EF" w:rsidRDefault="00E8303B" w:rsidP="00785A95">
            <w:pPr>
              <w:spacing w:after="0" w:line="240" w:lineRule="auto"/>
              <w:jc w:val="center"/>
              <w:rPr>
                <w:rFonts w:cstheme="minorHAnsi"/>
                <w:sz w:val="20"/>
                <w:szCs w:val="20"/>
              </w:rPr>
            </w:pPr>
          </w:p>
          <w:p w14:paraId="657E23F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Senior Patient Safety Researcher / Academic and Educator</w:t>
            </w:r>
          </w:p>
        </w:tc>
        <w:tc>
          <w:tcPr>
            <w:tcW w:w="3525" w:type="dxa"/>
          </w:tcPr>
          <w:p w14:paraId="3337C95A" w14:textId="77777777" w:rsidR="00E8303B" w:rsidRPr="003A33EF" w:rsidRDefault="00E8303B" w:rsidP="00785A95">
            <w:pPr>
              <w:spacing w:after="0" w:line="240" w:lineRule="auto"/>
              <w:jc w:val="center"/>
              <w:rPr>
                <w:rFonts w:cstheme="minorHAnsi"/>
                <w:sz w:val="20"/>
                <w:szCs w:val="20"/>
              </w:rPr>
            </w:pPr>
          </w:p>
          <w:p w14:paraId="7E3441C1"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 xml:space="preserve">NHS Education for Scotland / </w:t>
            </w:r>
            <w:r w:rsidRPr="003A33EF">
              <w:rPr>
                <w:rFonts w:cstheme="minorHAnsi"/>
                <w:sz w:val="20"/>
                <w:szCs w:val="20"/>
              </w:rPr>
              <w:t>Health Services Safety Investigations Body</w:t>
            </w:r>
            <w:r>
              <w:rPr>
                <w:rFonts w:cstheme="minorHAnsi"/>
                <w:sz w:val="20"/>
                <w:szCs w:val="20"/>
              </w:rPr>
              <w:t>, UK</w:t>
            </w:r>
          </w:p>
        </w:tc>
        <w:tc>
          <w:tcPr>
            <w:tcW w:w="1274" w:type="dxa"/>
          </w:tcPr>
          <w:p w14:paraId="35CB94EE" w14:textId="77777777" w:rsidR="00E8303B" w:rsidRPr="003A33EF" w:rsidRDefault="00E8303B" w:rsidP="00785A95">
            <w:pPr>
              <w:spacing w:after="0" w:line="240" w:lineRule="auto"/>
              <w:jc w:val="center"/>
              <w:rPr>
                <w:rFonts w:cstheme="minorHAnsi"/>
                <w:sz w:val="20"/>
                <w:szCs w:val="20"/>
              </w:rPr>
            </w:pPr>
          </w:p>
          <w:p w14:paraId="5E1D463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25+</w:t>
            </w:r>
          </w:p>
        </w:tc>
      </w:tr>
      <w:tr w:rsidR="00E8303B" w:rsidRPr="003A33EF" w14:paraId="0660604C" w14:textId="77777777" w:rsidTr="00785A95">
        <w:tc>
          <w:tcPr>
            <w:tcW w:w="754" w:type="dxa"/>
          </w:tcPr>
          <w:p w14:paraId="3BF29565" w14:textId="77777777" w:rsidR="00E8303B" w:rsidRPr="003A33EF" w:rsidRDefault="00E8303B" w:rsidP="00785A95">
            <w:pPr>
              <w:spacing w:after="0" w:line="240" w:lineRule="auto"/>
              <w:jc w:val="center"/>
              <w:rPr>
                <w:rFonts w:cstheme="minorHAnsi"/>
                <w:sz w:val="20"/>
                <w:szCs w:val="20"/>
              </w:rPr>
            </w:pPr>
          </w:p>
          <w:p w14:paraId="645A076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w:t>
            </w:r>
          </w:p>
          <w:p w14:paraId="6CDBC23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(MO)</w:t>
            </w:r>
          </w:p>
          <w:p w14:paraId="45B71EE9" w14:textId="77777777" w:rsidR="00E8303B" w:rsidRPr="003A33EF" w:rsidRDefault="00E8303B" w:rsidP="00785A95">
            <w:pPr>
              <w:spacing w:after="0" w:line="240" w:lineRule="auto"/>
              <w:jc w:val="center"/>
              <w:rPr>
                <w:rFonts w:cstheme="minorHAnsi"/>
                <w:sz w:val="20"/>
                <w:szCs w:val="20"/>
              </w:rPr>
            </w:pPr>
          </w:p>
        </w:tc>
        <w:tc>
          <w:tcPr>
            <w:tcW w:w="4370" w:type="dxa"/>
          </w:tcPr>
          <w:p w14:paraId="1D29A398" w14:textId="77777777" w:rsidR="00E8303B" w:rsidRPr="003A33EF" w:rsidRDefault="00E8303B" w:rsidP="00785A95">
            <w:pPr>
              <w:spacing w:after="0" w:line="240" w:lineRule="auto"/>
              <w:jc w:val="center"/>
              <w:rPr>
                <w:rFonts w:cstheme="minorHAnsi"/>
                <w:sz w:val="20"/>
                <w:szCs w:val="20"/>
              </w:rPr>
            </w:pPr>
          </w:p>
          <w:p w14:paraId="6175B49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Registered Nurse and Social Worker / Human Factors Specialist / Patient Safety Investigator</w:t>
            </w:r>
          </w:p>
        </w:tc>
        <w:tc>
          <w:tcPr>
            <w:tcW w:w="3525" w:type="dxa"/>
          </w:tcPr>
          <w:p w14:paraId="7B9EE64A" w14:textId="77777777" w:rsidR="00E8303B" w:rsidRPr="003A33EF" w:rsidRDefault="00E8303B" w:rsidP="00785A95">
            <w:pPr>
              <w:spacing w:after="0" w:line="240" w:lineRule="auto"/>
              <w:jc w:val="center"/>
              <w:rPr>
                <w:rFonts w:cstheme="minorHAnsi"/>
                <w:sz w:val="20"/>
                <w:szCs w:val="20"/>
              </w:rPr>
            </w:pPr>
          </w:p>
          <w:p w14:paraId="19F59D5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Health Services Safety Investigations Body</w:t>
            </w:r>
            <w:r>
              <w:rPr>
                <w:rFonts w:cstheme="minorHAnsi"/>
                <w:sz w:val="20"/>
                <w:szCs w:val="20"/>
              </w:rPr>
              <w:t>, UK</w:t>
            </w:r>
          </w:p>
        </w:tc>
        <w:tc>
          <w:tcPr>
            <w:tcW w:w="1274" w:type="dxa"/>
          </w:tcPr>
          <w:p w14:paraId="7EA2FBFB" w14:textId="77777777" w:rsidR="00E8303B" w:rsidRPr="003A33EF" w:rsidRDefault="00E8303B" w:rsidP="00785A95">
            <w:pPr>
              <w:spacing w:after="0" w:line="240" w:lineRule="auto"/>
              <w:jc w:val="center"/>
              <w:rPr>
                <w:rFonts w:cstheme="minorHAnsi"/>
                <w:sz w:val="20"/>
                <w:szCs w:val="20"/>
              </w:rPr>
            </w:pPr>
          </w:p>
          <w:p w14:paraId="4DA9CE6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25+</w:t>
            </w:r>
          </w:p>
        </w:tc>
      </w:tr>
      <w:tr w:rsidR="00E8303B" w:rsidRPr="003A33EF" w14:paraId="5F058C3D" w14:textId="77777777" w:rsidTr="00785A95">
        <w:tc>
          <w:tcPr>
            <w:tcW w:w="754" w:type="dxa"/>
          </w:tcPr>
          <w:p w14:paraId="3A5B0865" w14:textId="77777777" w:rsidR="00E8303B" w:rsidRPr="003A33EF" w:rsidRDefault="00E8303B" w:rsidP="00785A95">
            <w:pPr>
              <w:spacing w:after="0" w:line="240" w:lineRule="auto"/>
              <w:jc w:val="center"/>
              <w:rPr>
                <w:rFonts w:cstheme="minorHAnsi"/>
                <w:sz w:val="20"/>
                <w:szCs w:val="20"/>
              </w:rPr>
            </w:pPr>
          </w:p>
          <w:p w14:paraId="515DDACA"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3</w:t>
            </w:r>
            <w:r w:rsidRPr="003A33EF">
              <w:rPr>
                <w:rFonts w:cstheme="minorHAnsi"/>
                <w:sz w:val="20"/>
                <w:szCs w:val="20"/>
              </w:rPr>
              <w:t>.</w:t>
            </w:r>
          </w:p>
          <w:p w14:paraId="189F57E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(RL)</w:t>
            </w:r>
          </w:p>
        </w:tc>
        <w:tc>
          <w:tcPr>
            <w:tcW w:w="4370" w:type="dxa"/>
          </w:tcPr>
          <w:p w14:paraId="33FB9DDF" w14:textId="77777777" w:rsidR="00E8303B" w:rsidRPr="003A33EF" w:rsidRDefault="00E8303B" w:rsidP="00785A95">
            <w:pPr>
              <w:spacing w:after="0" w:line="240" w:lineRule="auto"/>
              <w:jc w:val="center"/>
              <w:rPr>
                <w:rFonts w:cstheme="minorHAnsi"/>
                <w:sz w:val="20"/>
                <w:szCs w:val="20"/>
              </w:rPr>
            </w:pPr>
          </w:p>
          <w:p w14:paraId="56E437E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Pharmacist/Senior Patient Safety Researcher / Academic and Educator</w:t>
            </w:r>
          </w:p>
        </w:tc>
        <w:tc>
          <w:tcPr>
            <w:tcW w:w="3525" w:type="dxa"/>
          </w:tcPr>
          <w:p w14:paraId="0C413BC3" w14:textId="77777777" w:rsidR="00E8303B" w:rsidRPr="003A33EF" w:rsidRDefault="00E8303B" w:rsidP="00785A95">
            <w:pPr>
              <w:spacing w:after="0" w:line="240" w:lineRule="auto"/>
              <w:jc w:val="center"/>
              <w:rPr>
                <w:rFonts w:cstheme="minorHAnsi"/>
                <w:sz w:val="20"/>
                <w:szCs w:val="20"/>
              </w:rPr>
            </w:pPr>
          </w:p>
          <w:p w14:paraId="3D9E6D1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Health Services Safety Investigations Body/ University of Reading</w:t>
            </w:r>
            <w:r>
              <w:rPr>
                <w:rFonts w:cstheme="minorHAnsi"/>
                <w:sz w:val="20"/>
                <w:szCs w:val="20"/>
              </w:rPr>
              <w:t>, UK</w:t>
            </w:r>
          </w:p>
        </w:tc>
        <w:tc>
          <w:tcPr>
            <w:tcW w:w="1274" w:type="dxa"/>
          </w:tcPr>
          <w:p w14:paraId="01CB4574" w14:textId="77777777" w:rsidR="00E8303B" w:rsidRPr="003A33EF" w:rsidRDefault="00E8303B" w:rsidP="00785A95">
            <w:pPr>
              <w:spacing w:after="0" w:line="240" w:lineRule="auto"/>
              <w:jc w:val="center"/>
              <w:rPr>
                <w:rFonts w:cstheme="minorHAnsi"/>
                <w:sz w:val="20"/>
                <w:szCs w:val="20"/>
              </w:rPr>
            </w:pPr>
          </w:p>
          <w:p w14:paraId="6E34148E"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01740487" w14:textId="77777777" w:rsidTr="00785A95">
        <w:tc>
          <w:tcPr>
            <w:tcW w:w="754" w:type="dxa"/>
          </w:tcPr>
          <w:p w14:paraId="72E1EC47" w14:textId="77777777" w:rsidR="00E8303B" w:rsidRPr="003A33EF" w:rsidRDefault="00E8303B" w:rsidP="00785A95">
            <w:pPr>
              <w:spacing w:after="0" w:line="240" w:lineRule="auto"/>
              <w:jc w:val="center"/>
              <w:rPr>
                <w:rFonts w:cstheme="minorHAnsi"/>
                <w:sz w:val="20"/>
                <w:szCs w:val="20"/>
              </w:rPr>
            </w:pPr>
          </w:p>
          <w:p w14:paraId="6032641D"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4</w:t>
            </w:r>
            <w:r w:rsidRPr="003A33EF">
              <w:rPr>
                <w:rFonts w:cstheme="minorHAnsi"/>
                <w:sz w:val="20"/>
                <w:szCs w:val="20"/>
              </w:rPr>
              <w:t xml:space="preserve">. </w:t>
            </w:r>
          </w:p>
          <w:p w14:paraId="0837A45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(TH)</w:t>
            </w:r>
          </w:p>
        </w:tc>
        <w:tc>
          <w:tcPr>
            <w:tcW w:w="4370" w:type="dxa"/>
          </w:tcPr>
          <w:p w14:paraId="59A8AED1" w14:textId="77777777" w:rsidR="00E8303B" w:rsidRPr="003A33EF" w:rsidRDefault="00E8303B" w:rsidP="00785A95">
            <w:pPr>
              <w:spacing w:after="0" w:line="240" w:lineRule="auto"/>
              <w:jc w:val="center"/>
              <w:rPr>
                <w:rFonts w:cstheme="minorHAnsi"/>
                <w:sz w:val="20"/>
                <w:szCs w:val="20"/>
              </w:rPr>
            </w:pPr>
          </w:p>
          <w:p w14:paraId="37476284"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Senior Patient Safety Leader and Educator</w:t>
            </w:r>
          </w:p>
        </w:tc>
        <w:tc>
          <w:tcPr>
            <w:tcW w:w="3525" w:type="dxa"/>
          </w:tcPr>
          <w:p w14:paraId="489B2C95" w14:textId="77777777" w:rsidR="00E8303B" w:rsidRPr="003A33EF" w:rsidRDefault="00E8303B" w:rsidP="00785A95">
            <w:pPr>
              <w:spacing w:after="0" w:line="240" w:lineRule="auto"/>
              <w:jc w:val="center"/>
              <w:rPr>
                <w:rFonts w:cstheme="minorHAnsi"/>
                <w:sz w:val="20"/>
                <w:szCs w:val="20"/>
              </w:rPr>
            </w:pPr>
          </w:p>
          <w:p w14:paraId="040A26A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England Patient Safety Team</w:t>
            </w:r>
          </w:p>
        </w:tc>
        <w:tc>
          <w:tcPr>
            <w:tcW w:w="1274" w:type="dxa"/>
          </w:tcPr>
          <w:p w14:paraId="147A6675" w14:textId="77777777" w:rsidR="00E8303B" w:rsidRPr="003A33EF" w:rsidRDefault="00E8303B" w:rsidP="00785A95">
            <w:pPr>
              <w:spacing w:after="0" w:line="240" w:lineRule="auto"/>
              <w:jc w:val="center"/>
              <w:rPr>
                <w:rFonts w:cstheme="minorHAnsi"/>
                <w:sz w:val="20"/>
                <w:szCs w:val="20"/>
              </w:rPr>
            </w:pPr>
          </w:p>
          <w:p w14:paraId="36B9656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045764C5" w14:textId="77777777" w:rsidTr="00785A95">
        <w:tc>
          <w:tcPr>
            <w:tcW w:w="754" w:type="dxa"/>
          </w:tcPr>
          <w:p w14:paraId="5ADE55EE" w14:textId="77777777" w:rsidR="00E8303B" w:rsidRPr="003A33EF" w:rsidRDefault="00E8303B" w:rsidP="00785A95">
            <w:pPr>
              <w:spacing w:after="0" w:line="240" w:lineRule="auto"/>
              <w:jc w:val="center"/>
              <w:rPr>
                <w:rFonts w:cstheme="minorHAnsi"/>
                <w:sz w:val="20"/>
                <w:szCs w:val="20"/>
              </w:rPr>
            </w:pPr>
          </w:p>
          <w:p w14:paraId="1E936FB8"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5</w:t>
            </w:r>
            <w:r w:rsidRPr="003A33EF">
              <w:rPr>
                <w:rFonts w:cstheme="minorHAnsi"/>
                <w:sz w:val="20"/>
                <w:szCs w:val="20"/>
              </w:rPr>
              <w:t>.</w:t>
            </w:r>
          </w:p>
          <w:p w14:paraId="1931A62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(EO)</w:t>
            </w:r>
          </w:p>
        </w:tc>
        <w:tc>
          <w:tcPr>
            <w:tcW w:w="4370" w:type="dxa"/>
          </w:tcPr>
          <w:p w14:paraId="20BF3A59" w14:textId="77777777" w:rsidR="00E8303B" w:rsidRPr="003A33EF" w:rsidRDefault="00E8303B" w:rsidP="00785A95">
            <w:pPr>
              <w:spacing w:after="0" w:line="240" w:lineRule="auto"/>
              <w:jc w:val="center"/>
              <w:rPr>
                <w:rFonts w:cstheme="minorHAnsi"/>
                <w:sz w:val="20"/>
                <w:szCs w:val="20"/>
              </w:rPr>
            </w:pPr>
          </w:p>
          <w:p w14:paraId="632E338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Midwife/Human Factors Specialist/Safety Investigation Specialist</w:t>
            </w:r>
          </w:p>
        </w:tc>
        <w:tc>
          <w:tcPr>
            <w:tcW w:w="3525" w:type="dxa"/>
          </w:tcPr>
          <w:p w14:paraId="7E7CDCDF" w14:textId="77777777" w:rsidR="00E8303B" w:rsidRPr="003A33EF" w:rsidRDefault="00E8303B" w:rsidP="00785A95">
            <w:pPr>
              <w:spacing w:after="0" w:line="240" w:lineRule="auto"/>
              <w:jc w:val="center"/>
              <w:rPr>
                <w:rFonts w:cstheme="minorHAnsi"/>
                <w:sz w:val="20"/>
                <w:szCs w:val="20"/>
              </w:rPr>
            </w:pPr>
          </w:p>
          <w:p w14:paraId="173254B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England Patient Safety Team</w:t>
            </w:r>
            <w:r>
              <w:rPr>
                <w:rFonts w:cstheme="minorHAnsi"/>
                <w:sz w:val="20"/>
                <w:szCs w:val="20"/>
              </w:rPr>
              <w:t>, UK</w:t>
            </w:r>
          </w:p>
        </w:tc>
        <w:tc>
          <w:tcPr>
            <w:tcW w:w="1274" w:type="dxa"/>
          </w:tcPr>
          <w:p w14:paraId="00E9CF13" w14:textId="77777777" w:rsidR="00E8303B" w:rsidRPr="003A33EF" w:rsidRDefault="00E8303B" w:rsidP="00785A95">
            <w:pPr>
              <w:spacing w:after="0" w:line="240" w:lineRule="auto"/>
              <w:jc w:val="center"/>
              <w:rPr>
                <w:rFonts w:cstheme="minorHAnsi"/>
                <w:sz w:val="20"/>
                <w:szCs w:val="20"/>
              </w:rPr>
            </w:pPr>
          </w:p>
          <w:p w14:paraId="24B9BB6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7BE54473" w14:textId="77777777" w:rsidTr="00785A95">
        <w:tc>
          <w:tcPr>
            <w:tcW w:w="754" w:type="dxa"/>
          </w:tcPr>
          <w:p w14:paraId="27C18C55" w14:textId="77777777" w:rsidR="00E8303B" w:rsidRPr="003A33EF" w:rsidRDefault="00E8303B" w:rsidP="00785A95">
            <w:pPr>
              <w:spacing w:after="0" w:line="240" w:lineRule="auto"/>
              <w:jc w:val="center"/>
              <w:rPr>
                <w:rFonts w:cstheme="minorHAnsi"/>
                <w:sz w:val="20"/>
                <w:szCs w:val="20"/>
              </w:rPr>
            </w:pPr>
          </w:p>
          <w:p w14:paraId="473161E5"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6</w:t>
            </w:r>
            <w:r w:rsidRPr="003A33EF">
              <w:rPr>
                <w:rFonts w:cstheme="minorHAnsi"/>
                <w:sz w:val="20"/>
                <w:szCs w:val="20"/>
              </w:rPr>
              <w:t>.</w:t>
            </w:r>
          </w:p>
          <w:p w14:paraId="4C857B8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(HV)</w:t>
            </w:r>
          </w:p>
        </w:tc>
        <w:tc>
          <w:tcPr>
            <w:tcW w:w="4370" w:type="dxa"/>
          </w:tcPr>
          <w:p w14:paraId="37E19ADA" w14:textId="77777777" w:rsidR="00E8303B" w:rsidRPr="003A33EF" w:rsidRDefault="00E8303B" w:rsidP="00785A95">
            <w:pPr>
              <w:spacing w:after="0" w:line="240" w:lineRule="auto"/>
              <w:jc w:val="center"/>
              <w:rPr>
                <w:rFonts w:cstheme="minorHAnsi"/>
                <w:sz w:val="20"/>
                <w:szCs w:val="20"/>
              </w:rPr>
            </w:pPr>
          </w:p>
          <w:p w14:paraId="64FE73B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Senior Patient Safety Researcher / Academic and Educator</w:t>
            </w:r>
          </w:p>
        </w:tc>
        <w:tc>
          <w:tcPr>
            <w:tcW w:w="3525" w:type="dxa"/>
          </w:tcPr>
          <w:p w14:paraId="10AAEBA3" w14:textId="77777777" w:rsidR="00E8303B" w:rsidRPr="003A33EF" w:rsidRDefault="00E8303B" w:rsidP="00785A95">
            <w:pPr>
              <w:spacing w:after="0" w:line="240" w:lineRule="auto"/>
              <w:jc w:val="center"/>
              <w:rPr>
                <w:rFonts w:cstheme="minorHAnsi"/>
                <w:sz w:val="20"/>
                <w:szCs w:val="20"/>
              </w:rPr>
            </w:pPr>
          </w:p>
          <w:p w14:paraId="081E74C1"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Health Services Safety Investigations Body / University of Aberdeen</w:t>
            </w:r>
            <w:r>
              <w:rPr>
                <w:rFonts w:cstheme="minorHAnsi"/>
                <w:sz w:val="20"/>
                <w:szCs w:val="20"/>
              </w:rPr>
              <w:t>, UK</w:t>
            </w:r>
          </w:p>
        </w:tc>
        <w:tc>
          <w:tcPr>
            <w:tcW w:w="1274" w:type="dxa"/>
          </w:tcPr>
          <w:p w14:paraId="1371CDDB" w14:textId="77777777" w:rsidR="00E8303B" w:rsidRPr="003A33EF" w:rsidRDefault="00E8303B" w:rsidP="00785A95">
            <w:pPr>
              <w:spacing w:after="0" w:line="240" w:lineRule="auto"/>
              <w:jc w:val="center"/>
              <w:rPr>
                <w:rFonts w:cstheme="minorHAnsi"/>
                <w:sz w:val="20"/>
                <w:szCs w:val="20"/>
              </w:rPr>
            </w:pPr>
          </w:p>
          <w:p w14:paraId="0FF317D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779A7D62" w14:textId="77777777" w:rsidTr="00785A95">
        <w:tc>
          <w:tcPr>
            <w:tcW w:w="754" w:type="dxa"/>
          </w:tcPr>
          <w:p w14:paraId="257FF155" w14:textId="77777777" w:rsidR="00E8303B" w:rsidRPr="003A33EF" w:rsidRDefault="00E8303B" w:rsidP="00785A95">
            <w:pPr>
              <w:spacing w:after="0" w:line="240" w:lineRule="auto"/>
              <w:jc w:val="center"/>
              <w:rPr>
                <w:rFonts w:cstheme="minorHAnsi"/>
                <w:sz w:val="20"/>
                <w:szCs w:val="20"/>
              </w:rPr>
            </w:pPr>
          </w:p>
          <w:p w14:paraId="3859FF9A"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7</w:t>
            </w:r>
            <w:r w:rsidRPr="003A33EF">
              <w:rPr>
                <w:rFonts w:cstheme="minorHAnsi"/>
                <w:sz w:val="20"/>
                <w:szCs w:val="20"/>
              </w:rPr>
              <w:t>.</w:t>
            </w:r>
          </w:p>
          <w:p w14:paraId="6FAF99D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(ID)</w:t>
            </w:r>
          </w:p>
        </w:tc>
        <w:tc>
          <w:tcPr>
            <w:tcW w:w="4370" w:type="dxa"/>
          </w:tcPr>
          <w:p w14:paraId="3EAE110B" w14:textId="77777777" w:rsidR="00E8303B" w:rsidRPr="003A33EF" w:rsidRDefault="00E8303B" w:rsidP="00785A95">
            <w:pPr>
              <w:spacing w:after="0" w:line="240" w:lineRule="auto"/>
              <w:jc w:val="center"/>
              <w:rPr>
                <w:rFonts w:cstheme="minorHAnsi"/>
                <w:sz w:val="20"/>
                <w:szCs w:val="20"/>
              </w:rPr>
            </w:pPr>
          </w:p>
          <w:p w14:paraId="36D0AC8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Senior Risk and Safety Leader</w:t>
            </w:r>
          </w:p>
        </w:tc>
        <w:tc>
          <w:tcPr>
            <w:tcW w:w="3525" w:type="dxa"/>
          </w:tcPr>
          <w:p w14:paraId="7E77DFEE" w14:textId="77777777" w:rsidR="00E8303B" w:rsidRPr="003A33EF" w:rsidRDefault="00E8303B" w:rsidP="00785A95">
            <w:pPr>
              <w:spacing w:after="0" w:line="240" w:lineRule="auto"/>
              <w:jc w:val="center"/>
              <w:rPr>
                <w:rFonts w:cstheme="minorHAnsi"/>
                <w:sz w:val="20"/>
                <w:szCs w:val="20"/>
              </w:rPr>
            </w:pPr>
          </w:p>
          <w:p w14:paraId="57D6975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Tayside Health Board</w:t>
            </w:r>
            <w:r>
              <w:rPr>
                <w:rFonts w:cstheme="minorHAnsi"/>
                <w:sz w:val="20"/>
                <w:szCs w:val="20"/>
              </w:rPr>
              <w:t>, UK</w:t>
            </w:r>
          </w:p>
        </w:tc>
        <w:tc>
          <w:tcPr>
            <w:tcW w:w="1274" w:type="dxa"/>
          </w:tcPr>
          <w:p w14:paraId="5E788B0B" w14:textId="77777777" w:rsidR="00E8303B" w:rsidRPr="003A33EF" w:rsidRDefault="00E8303B" w:rsidP="00785A95">
            <w:pPr>
              <w:spacing w:after="0" w:line="240" w:lineRule="auto"/>
              <w:jc w:val="center"/>
              <w:rPr>
                <w:rFonts w:cstheme="minorHAnsi"/>
                <w:sz w:val="20"/>
                <w:szCs w:val="20"/>
              </w:rPr>
            </w:pPr>
          </w:p>
          <w:p w14:paraId="517B05C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64516D61" w14:textId="77777777" w:rsidTr="00785A95">
        <w:tc>
          <w:tcPr>
            <w:tcW w:w="754" w:type="dxa"/>
          </w:tcPr>
          <w:p w14:paraId="7CC918BA" w14:textId="77777777" w:rsidR="00E8303B" w:rsidRPr="003A33EF" w:rsidRDefault="00E8303B" w:rsidP="00785A95">
            <w:pPr>
              <w:spacing w:after="0" w:line="240" w:lineRule="auto"/>
              <w:jc w:val="center"/>
              <w:rPr>
                <w:rFonts w:cstheme="minorHAnsi"/>
                <w:sz w:val="20"/>
                <w:szCs w:val="20"/>
              </w:rPr>
            </w:pPr>
          </w:p>
          <w:p w14:paraId="49C688C9"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8</w:t>
            </w:r>
            <w:r w:rsidRPr="003A33EF">
              <w:rPr>
                <w:rFonts w:cstheme="minorHAnsi"/>
                <w:sz w:val="20"/>
                <w:szCs w:val="20"/>
              </w:rPr>
              <w:t>.</w:t>
            </w:r>
          </w:p>
          <w:p w14:paraId="607A728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(HC)</w:t>
            </w:r>
          </w:p>
        </w:tc>
        <w:tc>
          <w:tcPr>
            <w:tcW w:w="4370" w:type="dxa"/>
          </w:tcPr>
          <w:p w14:paraId="54890B12" w14:textId="77777777" w:rsidR="00E8303B" w:rsidRPr="003A33EF" w:rsidRDefault="00E8303B" w:rsidP="00785A95">
            <w:pPr>
              <w:spacing w:after="0" w:line="240" w:lineRule="auto"/>
              <w:jc w:val="center"/>
              <w:rPr>
                <w:rFonts w:cstheme="minorHAnsi"/>
                <w:sz w:val="20"/>
                <w:szCs w:val="20"/>
              </w:rPr>
            </w:pPr>
          </w:p>
          <w:p w14:paraId="287AA3CE"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Senior Risk and Safety Director / Occupational Safety and Health Specialist</w:t>
            </w:r>
          </w:p>
        </w:tc>
        <w:tc>
          <w:tcPr>
            <w:tcW w:w="3525" w:type="dxa"/>
          </w:tcPr>
          <w:p w14:paraId="03EAEFC1" w14:textId="77777777" w:rsidR="00E8303B" w:rsidRPr="003A33EF" w:rsidRDefault="00E8303B" w:rsidP="00785A95">
            <w:pPr>
              <w:spacing w:after="0" w:line="240" w:lineRule="auto"/>
              <w:jc w:val="center"/>
              <w:rPr>
                <w:rFonts w:cstheme="minorHAnsi"/>
                <w:sz w:val="20"/>
                <w:szCs w:val="20"/>
              </w:rPr>
            </w:pPr>
          </w:p>
          <w:p w14:paraId="66FC716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Ayrshire and Arran Health Board</w:t>
            </w:r>
            <w:r>
              <w:rPr>
                <w:rFonts w:cstheme="minorHAnsi"/>
                <w:sz w:val="20"/>
                <w:szCs w:val="20"/>
              </w:rPr>
              <w:t>, UK</w:t>
            </w:r>
          </w:p>
        </w:tc>
        <w:tc>
          <w:tcPr>
            <w:tcW w:w="1274" w:type="dxa"/>
          </w:tcPr>
          <w:p w14:paraId="7D96DE98" w14:textId="77777777" w:rsidR="00E8303B" w:rsidRPr="003A33EF" w:rsidRDefault="00E8303B" w:rsidP="00785A95">
            <w:pPr>
              <w:spacing w:after="0" w:line="240" w:lineRule="auto"/>
              <w:jc w:val="center"/>
              <w:rPr>
                <w:rFonts w:cstheme="minorHAnsi"/>
                <w:sz w:val="20"/>
                <w:szCs w:val="20"/>
              </w:rPr>
            </w:pPr>
          </w:p>
          <w:p w14:paraId="1FE6622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r w:rsidR="00E8303B" w:rsidRPr="003A33EF" w14:paraId="0BEC14EF" w14:textId="77777777" w:rsidTr="00785A95">
        <w:tc>
          <w:tcPr>
            <w:tcW w:w="754" w:type="dxa"/>
          </w:tcPr>
          <w:p w14:paraId="22DE06F2" w14:textId="77777777" w:rsidR="00E8303B" w:rsidRPr="003A33EF" w:rsidRDefault="00E8303B" w:rsidP="00785A95">
            <w:pPr>
              <w:spacing w:after="0" w:line="240" w:lineRule="auto"/>
              <w:jc w:val="center"/>
              <w:rPr>
                <w:rFonts w:cstheme="minorHAnsi"/>
                <w:sz w:val="20"/>
                <w:szCs w:val="20"/>
              </w:rPr>
            </w:pPr>
          </w:p>
          <w:p w14:paraId="3ABD2A30"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9</w:t>
            </w:r>
            <w:r w:rsidRPr="003A33EF">
              <w:rPr>
                <w:rFonts w:cstheme="minorHAnsi"/>
                <w:sz w:val="20"/>
                <w:szCs w:val="20"/>
              </w:rPr>
              <w:t>.</w:t>
            </w:r>
          </w:p>
          <w:p w14:paraId="060836B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(JOD)</w:t>
            </w:r>
          </w:p>
        </w:tc>
        <w:tc>
          <w:tcPr>
            <w:tcW w:w="4370" w:type="dxa"/>
          </w:tcPr>
          <w:p w14:paraId="04283565" w14:textId="77777777" w:rsidR="00E8303B" w:rsidRPr="003A33EF" w:rsidRDefault="00E8303B" w:rsidP="00785A95">
            <w:pPr>
              <w:spacing w:after="0" w:line="240" w:lineRule="auto"/>
              <w:jc w:val="center"/>
              <w:rPr>
                <w:rFonts w:cstheme="minorHAnsi"/>
                <w:sz w:val="20"/>
                <w:szCs w:val="20"/>
              </w:rPr>
            </w:pPr>
          </w:p>
          <w:p w14:paraId="1595238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w:t>
            </w:r>
          </w:p>
          <w:p w14:paraId="1580E8F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Safety Investigation Specialist / Educator</w:t>
            </w:r>
          </w:p>
        </w:tc>
        <w:tc>
          <w:tcPr>
            <w:tcW w:w="3525" w:type="dxa"/>
          </w:tcPr>
          <w:p w14:paraId="0D75BC99" w14:textId="77777777" w:rsidR="00E8303B" w:rsidRPr="003A33EF" w:rsidRDefault="00E8303B" w:rsidP="00785A95">
            <w:pPr>
              <w:spacing w:after="0" w:line="240" w:lineRule="auto"/>
              <w:jc w:val="center"/>
              <w:rPr>
                <w:rFonts w:cstheme="minorHAnsi"/>
                <w:sz w:val="20"/>
                <w:szCs w:val="20"/>
              </w:rPr>
            </w:pPr>
          </w:p>
          <w:p w14:paraId="78D0F8E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Systemic Factors / City University</w:t>
            </w:r>
            <w:r>
              <w:rPr>
                <w:rFonts w:cstheme="minorHAnsi"/>
                <w:sz w:val="20"/>
                <w:szCs w:val="20"/>
              </w:rPr>
              <w:t>, UK</w:t>
            </w:r>
          </w:p>
        </w:tc>
        <w:tc>
          <w:tcPr>
            <w:tcW w:w="1274" w:type="dxa"/>
          </w:tcPr>
          <w:p w14:paraId="03E955B1" w14:textId="77777777" w:rsidR="00E8303B" w:rsidRPr="003A33EF" w:rsidRDefault="00E8303B" w:rsidP="00785A95">
            <w:pPr>
              <w:spacing w:after="0" w:line="240" w:lineRule="auto"/>
              <w:jc w:val="center"/>
              <w:rPr>
                <w:rFonts w:cstheme="minorHAnsi"/>
                <w:sz w:val="20"/>
                <w:szCs w:val="20"/>
              </w:rPr>
            </w:pPr>
          </w:p>
          <w:p w14:paraId="29891B61"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r w:rsidR="00E8303B" w:rsidRPr="003A33EF" w14:paraId="74D3B94B" w14:textId="77777777" w:rsidTr="00785A95">
        <w:tc>
          <w:tcPr>
            <w:tcW w:w="754" w:type="dxa"/>
          </w:tcPr>
          <w:p w14:paraId="7AEBCD3E" w14:textId="77777777" w:rsidR="00E8303B" w:rsidRPr="003A33EF" w:rsidRDefault="00E8303B" w:rsidP="00785A95">
            <w:pPr>
              <w:spacing w:after="0" w:line="240" w:lineRule="auto"/>
              <w:jc w:val="center"/>
              <w:rPr>
                <w:rFonts w:cstheme="minorHAnsi"/>
                <w:sz w:val="20"/>
                <w:szCs w:val="20"/>
              </w:rPr>
            </w:pPr>
          </w:p>
          <w:p w14:paraId="432DBB1C"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10</w:t>
            </w:r>
            <w:r w:rsidRPr="003A33EF">
              <w:rPr>
                <w:rFonts w:cstheme="minorHAnsi"/>
                <w:sz w:val="20"/>
                <w:szCs w:val="20"/>
              </w:rPr>
              <w:t>.</w:t>
            </w:r>
          </w:p>
          <w:p w14:paraId="4C6FF71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(NS)</w:t>
            </w:r>
          </w:p>
        </w:tc>
        <w:tc>
          <w:tcPr>
            <w:tcW w:w="4370" w:type="dxa"/>
          </w:tcPr>
          <w:p w14:paraId="7E67FA7C" w14:textId="77777777" w:rsidR="00E8303B" w:rsidRPr="003A33EF" w:rsidRDefault="00E8303B" w:rsidP="00785A95">
            <w:pPr>
              <w:spacing w:after="0" w:line="240" w:lineRule="auto"/>
              <w:jc w:val="center"/>
              <w:rPr>
                <w:rFonts w:cstheme="minorHAnsi"/>
                <w:sz w:val="20"/>
                <w:szCs w:val="20"/>
              </w:rPr>
            </w:pPr>
          </w:p>
          <w:p w14:paraId="760156E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 Safety Investigation Specialist</w:t>
            </w:r>
          </w:p>
        </w:tc>
        <w:tc>
          <w:tcPr>
            <w:tcW w:w="3525" w:type="dxa"/>
          </w:tcPr>
          <w:p w14:paraId="2C703031" w14:textId="77777777" w:rsidR="00E8303B" w:rsidRPr="003A33EF" w:rsidRDefault="00E8303B" w:rsidP="00785A95">
            <w:pPr>
              <w:spacing w:after="0" w:line="240" w:lineRule="auto"/>
              <w:jc w:val="center"/>
              <w:rPr>
                <w:rFonts w:cstheme="minorHAnsi"/>
                <w:sz w:val="20"/>
                <w:szCs w:val="20"/>
              </w:rPr>
            </w:pPr>
          </w:p>
          <w:p w14:paraId="66F591E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Systemic Factors / University of Derby</w:t>
            </w:r>
            <w:r>
              <w:rPr>
                <w:rFonts w:cstheme="minorHAnsi"/>
                <w:sz w:val="20"/>
                <w:szCs w:val="20"/>
              </w:rPr>
              <w:t>, UK</w:t>
            </w:r>
            <w:r w:rsidRPr="003A33EF">
              <w:rPr>
                <w:rFonts w:cstheme="minorHAnsi"/>
                <w:sz w:val="20"/>
                <w:szCs w:val="20"/>
              </w:rPr>
              <w:t xml:space="preserve"> </w:t>
            </w:r>
          </w:p>
        </w:tc>
        <w:tc>
          <w:tcPr>
            <w:tcW w:w="1274" w:type="dxa"/>
          </w:tcPr>
          <w:p w14:paraId="75EB3D68" w14:textId="77777777" w:rsidR="00E8303B" w:rsidRPr="003A33EF" w:rsidRDefault="00E8303B" w:rsidP="00785A95">
            <w:pPr>
              <w:spacing w:after="0" w:line="240" w:lineRule="auto"/>
              <w:jc w:val="center"/>
              <w:rPr>
                <w:rFonts w:cstheme="minorHAnsi"/>
                <w:sz w:val="20"/>
                <w:szCs w:val="20"/>
              </w:rPr>
            </w:pPr>
          </w:p>
          <w:p w14:paraId="5C9FAD9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75D8590F" w14:textId="77777777" w:rsidTr="00785A95">
        <w:tc>
          <w:tcPr>
            <w:tcW w:w="754" w:type="dxa"/>
          </w:tcPr>
          <w:p w14:paraId="797875F8" w14:textId="77777777" w:rsidR="00E8303B" w:rsidRPr="003A33EF" w:rsidRDefault="00E8303B" w:rsidP="00785A95">
            <w:pPr>
              <w:spacing w:after="0" w:line="240" w:lineRule="auto"/>
              <w:jc w:val="center"/>
              <w:rPr>
                <w:rFonts w:cstheme="minorHAnsi"/>
                <w:sz w:val="20"/>
                <w:szCs w:val="20"/>
              </w:rPr>
            </w:pPr>
          </w:p>
          <w:p w14:paraId="1D52918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1</w:t>
            </w:r>
            <w:r w:rsidRPr="003A33EF">
              <w:rPr>
                <w:rFonts w:cstheme="minorHAnsi"/>
                <w:sz w:val="20"/>
                <w:szCs w:val="20"/>
              </w:rPr>
              <w:t>.</w:t>
            </w:r>
          </w:p>
          <w:p w14:paraId="03A580D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(HH)</w:t>
            </w:r>
          </w:p>
        </w:tc>
        <w:tc>
          <w:tcPr>
            <w:tcW w:w="4370" w:type="dxa"/>
          </w:tcPr>
          <w:p w14:paraId="7F4CBD06" w14:textId="77777777" w:rsidR="00E8303B" w:rsidRPr="003A33EF" w:rsidRDefault="00E8303B" w:rsidP="00785A95">
            <w:pPr>
              <w:spacing w:after="0" w:line="240" w:lineRule="auto"/>
              <w:jc w:val="center"/>
              <w:rPr>
                <w:rFonts w:cstheme="minorHAnsi"/>
                <w:sz w:val="20"/>
                <w:szCs w:val="20"/>
              </w:rPr>
            </w:pPr>
          </w:p>
          <w:p w14:paraId="3DFC983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Patient Safety Research Director / Academic and Educator</w:t>
            </w:r>
          </w:p>
        </w:tc>
        <w:tc>
          <w:tcPr>
            <w:tcW w:w="3525" w:type="dxa"/>
          </w:tcPr>
          <w:p w14:paraId="1E68A517" w14:textId="77777777" w:rsidR="00E8303B" w:rsidRPr="003A33EF" w:rsidRDefault="00E8303B" w:rsidP="00785A95">
            <w:pPr>
              <w:spacing w:after="0" w:line="240" w:lineRule="auto"/>
              <w:jc w:val="center"/>
              <w:rPr>
                <w:rFonts w:cstheme="minorHAnsi"/>
                <w:sz w:val="20"/>
                <w:szCs w:val="20"/>
              </w:rPr>
            </w:pPr>
          </w:p>
          <w:p w14:paraId="2F9229C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University of Oxford</w:t>
            </w:r>
            <w:r>
              <w:rPr>
                <w:rFonts w:cstheme="minorHAnsi"/>
                <w:sz w:val="20"/>
                <w:szCs w:val="20"/>
              </w:rPr>
              <w:t>, UK</w:t>
            </w:r>
          </w:p>
        </w:tc>
        <w:tc>
          <w:tcPr>
            <w:tcW w:w="1274" w:type="dxa"/>
          </w:tcPr>
          <w:p w14:paraId="1559FA56" w14:textId="77777777" w:rsidR="00E8303B" w:rsidRPr="003A33EF" w:rsidRDefault="00E8303B" w:rsidP="00785A95">
            <w:pPr>
              <w:spacing w:after="0" w:line="240" w:lineRule="auto"/>
              <w:jc w:val="center"/>
              <w:rPr>
                <w:rFonts w:cstheme="minorHAnsi"/>
                <w:sz w:val="20"/>
                <w:szCs w:val="20"/>
              </w:rPr>
            </w:pPr>
          </w:p>
          <w:p w14:paraId="37E5617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r w:rsidR="00E8303B" w:rsidRPr="003A33EF" w14:paraId="37255E5F" w14:textId="77777777" w:rsidTr="00785A95">
        <w:tc>
          <w:tcPr>
            <w:tcW w:w="754" w:type="dxa"/>
          </w:tcPr>
          <w:p w14:paraId="07DD7DF4" w14:textId="77777777" w:rsidR="00E8303B" w:rsidRPr="003A33EF" w:rsidRDefault="00E8303B" w:rsidP="00785A95">
            <w:pPr>
              <w:spacing w:after="0" w:line="240" w:lineRule="auto"/>
              <w:jc w:val="center"/>
              <w:rPr>
                <w:rFonts w:cstheme="minorHAnsi"/>
                <w:sz w:val="20"/>
                <w:szCs w:val="20"/>
              </w:rPr>
            </w:pPr>
          </w:p>
          <w:p w14:paraId="5735A38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2</w:t>
            </w:r>
            <w:r w:rsidRPr="003A33EF">
              <w:rPr>
                <w:rFonts w:cstheme="minorHAnsi"/>
                <w:sz w:val="20"/>
                <w:szCs w:val="20"/>
              </w:rPr>
              <w:t>.</w:t>
            </w:r>
          </w:p>
          <w:p w14:paraId="3FCF3A2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(AM-P)</w:t>
            </w:r>
          </w:p>
        </w:tc>
        <w:tc>
          <w:tcPr>
            <w:tcW w:w="4370" w:type="dxa"/>
          </w:tcPr>
          <w:p w14:paraId="0BF5AD6D" w14:textId="77777777" w:rsidR="00E8303B" w:rsidRPr="003A33EF" w:rsidRDefault="00E8303B" w:rsidP="00785A95">
            <w:pPr>
              <w:spacing w:after="0" w:line="240" w:lineRule="auto"/>
              <w:jc w:val="center"/>
              <w:rPr>
                <w:rFonts w:cstheme="minorHAnsi"/>
                <w:sz w:val="20"/>
                <w:szCs w:val="20"/>
              </w:rPr>
            </w:pPr>
          </w:p>
          <w:p w14:paraId="6B0AF33B"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Educator/Director Safety Investigation Education</w:t>
            </w:r>
          </w:p>
        </w:tc>
        <w:tc>
          <w:tcPr>
            <w:tcW w:w="3525" w:type="dxa"/>
          </w:tcPr>
          <w:p w14:paraId="1E2206F6" w14:textId="77777777" w:rsidR="00E8303B" w:rsidRPr="003A33EF" w:rsidRDefault="00E8303B" w:rsidP="00785A95">
            <w:pPr>
              <w:spacing w:after="0" w:line="240" w:lineRule="auto"/>
              <w:jc w:val="center"/>
              <w:rPr>
                <w:rFonts w:cstheme="minorHAnsi"/>
                <w:sz w:val="20"/>
                <w:szCs w:val="20"/>
              </w:rPr>
            </w:pPr>
          </w:p>
          <w:p w14:paraId="1A71CDD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Health Services Safety Investigations Body</w:t>
            </w:r>
            <w:r>
              <w:rPr>
                <w:rFonts w:cstheme="minorHAnsi"/>
                <w:sz w:val="20"/>
                <w:szCs w:val="20"/>
              </w:rPr>
              <w:t>, UK</w:t>
            </w:r>
          </w:p>
        </w:tc>
        <w:tc>
          <w:tcPr>
            <w:tcW w:w="1274" w:type="dxa"/>
          </w:tcPr>
          <w:p w14:paraId="1AF21C47" w14:textId="77777777" w:rsidR="00E8303B" w:rsidRPr="003A33EF" w:rsidRDefault="00E8303B" w:rsidP="00785A95">
            <w:pPr>
              <w:spacing w:after="0" w:line="240" w:lineRule="auto"/>
              <w:jc w:val="center"/>
              <w:rPr>
                <w:rFonts w:cstheme="minorHAnsi"/>
                <w:sz w:val="20"/>
                <w:szCs w:val="20"/>
              </w:rPr>
            </w:pPr>
          </w:p>
          <w:p w14:paraId="5533969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r w:rsidR="00E8303B" w:rsidRPr="003A33EF" w14:paraId="42F95AA4" w14:textId="77777777" w:rsidTr="00785A95">
        <w:tc>
          <w:tcPr>
            <w:tcW w:w="754" w:type="dxa"/>
          </w:tcPr>
          <w:p w14:paraId="2FA246D8" w14:textId="77777777" w:rsidR="00E8303B" w:rsidRPr="003A33EF" w:rsidRDefault="00E8303B" w:rsidP="00785A95">
            <w:pPr>
              <w:spacing w:after="0" w:line="240" w:lineRule="auto"/>
              <w:jc w:val="center"/>
              <w:rPr>
                <w:rFonts w:cstheme="minorHAnsi"/>
                <w:sz w:val="20"/>
                <w:szCs w:val="20"/>
              </w:rPr>
            </w:pPr>
          </w:p>
          <w:p w14:paraId="7F848842"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3</w:t>
            </w:r>
            <w:r w:rsidRPr="003A33EF">
              <w:rPr>
                <w:rFonts w:cstheme="minorHAnsi"/>
                <w:sz w:val="20"/>
                <w:szCs w:val="20"/>
              </w:rPr>
              <w:t>.</w:t>
            </w:r>
          </w:p>
          <w:p w14:paraId="1A6C4A3C"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w:t>
            </w:r>
            <w:proofErr w:type="spellStart"/>
            <w:r w:rsidRPr="003A33EF">
              <w:rPr>
                <w:rFonts w:cstheme="minorHAnsi"/>
                <w:sz w:val="20"/>
                <w:szCs w:val="20"/>
              </w:rPr>
              <w:t>DMc</w:t>
            </w:r>
            <w:proofErr w:type="spellEnd"/>
            <w:r>
              <w:rPr>
                <w:rFonts w:cstheme="minorHAnsi"/>
                <w:sz w:val="20"/>
                <w:szCs w:val="20"/>
              </w:rPr>
              <w:t>)</w:t>
            </w:r>
          </w:p>
        </w:tc>
        <w:tc>
          <w:tcPr>
            <w:tcW w:w="4370" w:type="dxa"/>
          </w:tcPr>
          <w:p w14:paraId="476895D2" w14:textId="77777777" w:rsidR="00E8303B" w:rsidRPr="003A33EF" w:rsidRDefault="00E8303B" w:rsidP="00785A95">
            <w:pPr>
              <w:spacing w:after="0" w:line="240" w:lineRule="auto"/>
              <w:jc w:val="center"/>
              <w:rPr>
                <w:rFonts w:cstheme="minorHAnsi"/>
                <w:sz w:val="20"/>
                <w:szCs w:val="20"/>
              </w:rPr>
            </w:pPr>
          </w:p>
          <w:p w14:paraId="124871B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Senior Patient Safety Researcher / Academic and Educator</w:t>
            </w:r>
          </w:p>
        </w:tc>
        <w:tc>
          <w:tcPr>
            <w:tcW w:w="3525" w:type="dxa"/>
          </w:tcPr>
          <w:p w14:paraId="003EED1F" w14:textId="77777777" w:rsidR="00E8303B" w:rsidRPr="003A33EF" w:rsidRDefault="00E8303B" w:rsidP="00785A95">
            <w:pPr>
              <w:spacing w:after="0" w:line="240" w:lineRule="auto"/>
              <w:jc w:val="center"/>
              <w:rPr>
                <w:rFonts w:cstheme="minorHAnsi"/>
                <w:sz w:val="20"/>
                <w:szCs w:val="20"/>
              </w:rPr>
            </w:pPr>
          </w:p>
          <w:p w14:paraId="091B72D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Education for Scotland</w:t>
            </w:r>
            <w:r>
              <w:rPr>
                <w:rFonts w:cstheme="minorHAnsi"/>
                <w:sz w:val="20"/>
                <w:szCs w:val="20"/>
              </w:rPr>
              <w:t>, UK</w:t>
            </w:r>
          </w:p>
        </w:tc>
        <w:tc>
          <w:tcPr>
            <w:tcW w:w="1274" w:type="dxa"/>
          </w:tcPr>
          <w:p w14:paraId="7D124F64" w14:textId="77777777" w:rsidR="00E8303B" w:rsidRPr="003A33EF" w:rsidRDefault="00E8303B" w:rsidP="00785A95">
            <w:pPr>
              <w:spacing w:after="0" w:line="240" w:lineRule="auto"/>
              <w:jc w:val="center"/>
              <w:rPr>
                <w:rFonts w:cstheme="minorHAnsi"/>
                <w:sz w:val="20"/>
                <w:szCs w:val="20"/>
              </w:rPr>
            </w:pPr>
          </w:p>
          <w:p w14:paraId="427CA601"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r w:rsidR="00E8303B" w:rsidRPr="003A33EF" w14:paraId="5C27A3FE" w14:textId="77777777" w:rsidTr="00785A95">
        <w:tc>
          <w:tcPr>
            <w:tcW w:w="754" w:type="dxa"/>
          </w:tcPr>
          <w:p w14:paraId="73171D17" w14:textId="77777777" w:rsidR="00E8303B" w:rsidRPr="003A33EF" w:rsidRDefault="00E8303B" w:rsidP="00785A95">
            <w:pPr>
              <w:spacing w:after="0" w:line="240" w:lineRule="auto"/>
              <w:jc w:val="center"/>
              <w:rPr>
                <w:rFonts w:cstheme="minorHAnsi"/>
                <w:sz w:val="20"/>
                <w:szCs w:val="20"/>
              </w:rPr>
            </w:pPr>
          </w:p>
          <w:p w14:paraId="58C4018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4</w:t>
            </w:r>
            <w:r w:rsidRPr="003A33EF">
              <w:rPr>
                <w:rFonts w:cstheme="minorHAnsi"/>
                <w:sz w:val="20"/>
                <w:szCs w:val="20"/>
              </w:rPr>
              <w:t>.</w:t>
            </w:r>
          </w:p>
          <w:p w14:paraId="727C645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(AP)</w:t>
            </w:r>
          </w:p>
        </w:tc>
        <w:tc>
          <w:tcPr>
            <w:tcW w:w="4370" w:type="dxa"/>
          </w:tcPr>
          <w:p w14:paraId="29229A47" w14:textId="77777777" w:rsidR="00E8303B" w:rsidRPr="003A33EF" w:rsidRDefault="00E8303B" w:rsidP="00785A95">
            <w:pPr>
              <w:spacing w:after="0" w:line="240" w:lineRule="auto"/>
              <w:jc w:val="center"/>
              <w:rPr>
                <w:rFonts w:cstheme="minorHAnsi"/>
                <w:sz w:val="20"/>
                <w:szCs w:val="20"/>
              </w:rPr>
            </w:pPr>
          </w:p>
          <w:p w14:paraId="2F8557A8"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Senior Patient Safety Educator</w:t>
            </w:r>
          </w:p>
        </w:tc>
        <w:tc>
          <w:tcPr>
            <w:tcW w:w="3525" w:type="dxa"/>
          </w:tcPr>
          <w:p w14:paraId="298094E9" w14:textId="77777777" w:rsidR="00E8303B" w:rsidRPr="003A33EF" w:rsidRDefault="00E8303B" w:rsidP="00785A95">
            <w:pPr>
              <w:spacing w:after="0" w:line="240" w:lineRule="auto"/>
              <w:jc w:val="center"/>
              <w:rPr>
                <w:rFonts w:cstheme="minorHAnsi"/>
                <w:sz w:val="20"/>
                <w:szCs w:val="20"/>
              </w:rPr>
            </w:pPr>
          </w:p>
          <w:p w14:paraId="44DD700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Education for Scotland</w:t>
            </w:r>
            <w:r>
              <w:rPr>
                <w:rFonts w:cstheme="minorHAnsi"/>
                <w:sz w:val="20"/>
                <w:szCs w:val="20"/>
              </w:rPr>
              <w:t>, UK</w:t>
            </w:r>
          </w:p>
        </w:tc>
        <w:tc>
          <w:tcPr>
            <w:tcW w:w="1274" w:type="dxa"/>
          </w:tcPr>
          <w:p w14:paraId="7E20B8E0" w14:textId="77777777" w:rsidR="00E8303B" w:rsidRPr="003A33EF" w:rsidRDefault="00E8303B" w:rsidP="00785A95">
            <w:pPr>
              <w:spacing w:after="0" w:line="240" w:lineRule="auto"/>
              <w:jc w:val="center"/>
              <w:rPr>
                <w:rFonts w:cstheme="minorHAnsi"/>
                <w:sz w:val="20"/>
                <w:szCs w:val="20"/>
              </w:rPr>
            </w:pPr>
          </w:p>
          <w:p w14:paraId="486169E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63E2752E" w14:textId="77777777" w:rsidTr="00785A95">
        <w:tc>
          <w:tcPr>
            <w:tcW w:w="754" w:type="dxa"/>
          </w:tcPr>
          <w:p w14:paraId="77CB3D82" w14:textId="77777777" w:rsidR="00E8303B" w:rsidRDefault="00E8303B" w:rsidP="00785A95">
            <w:pPr>
              <w:spacing w:after="0" w:line="240" w:lineRule="auto"/>
              <w:jc w:val="center"/>
              <w:rPr>
                <w:rFonts w:cstheme="minorHAnsi"/>
                <w:sz w:val="20"/>
                <w:szCs w:val="20"/>
              </w:rPr>
            </w:pPr>
          </w:p>
          <w:p w14:paraId="4B039631" w14:textId="77777777" w:rsidR="00E8303B" w:rsidRDefault="00E8303B" w:rsidP="00785A95">
            <w:pPr>
              <w:spacing w:after="0" w:line="240" w:lineRule="auto"/>
              <w:jc w:val="center"/>
              <w:rPr>
                <w:rFonts w:cstheme="minorHAnsi"/>
                <w:sz w:val="20"/>
                <w:szCs w:val="20"/>
              </w:rPr>
            </w:pPr>
            <w:r>
              <w:rPr>
                <w:rFonts w:cstheme="minorHAnsi"/>
                <w:sz w:val="20"/>
                <w:szCs w:val="20"/>
              </w:rPr>
              <w:t>15.</w:t>
            </w:r>
          </w:p>
          <w:p w14:paraId="63A5BA47"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(VR)</w:t>
            </w:r>
          </w:p>
        </w:tc>
        <w:tc>
          <w:tcPr>
            <w:tcW w:w="4370" w:type="dxa"/>
          </w:tcPr>
          <w:p w14:paraId="67E825E2" w14:textId="77777777" w:rsidR="00E8303B" w:rsidRPr="003A33EF" w:rsidRDefault="00E8303B" w:rsidP="00785A95">
            <w:pPr>
              <w:spacing w:after="0" w:line="240" w:lineRule="auto"/>
              <w:jc w:val="center"/>
              <w:rPr>
                <w:rFonts w:cstheme="minorHAnsi"/>
                <w:sz w:val="20"/>
                <w:szCs w:val="20"/>
              </w:rPr>
            </w:pPr>
          </w:p>
          <w:p w14:paraId="5002451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Senior Patient Safety Educator</w:t>
            </w:r>
          </w:p>
        </w:tc>
        <w:tc>
          <w:tcPr>
            <w:tcW w:w="3525" w:type="dxa"/>
          </w:tcPr>
          <w:p w14:paraId="0222469A" w14:textId="77777777" w:rsidR="00E8303B" w:rsidRPr="003A33EF" w:rsidRDefault="00E8303B" w:rsidP="00785A95">
            <w:pPr>
              <w:spacing w:after="0" w:line="240" w:lineRule="auto"/>
              <w:jc w:val="center"/>
              <w:rPr>
                <w:rFonts w:cstheme="minorHAnsi"/>
                <w:sz w:val="20"/>
                <w:szCs w:val="20"/>
              </w:rPr>
            </w:pPr>
          </w:p>
          <w:p w14:paraId="77FB25F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Education for Scotland</w:t>
            </w:r>
            <w:r>
              <w:rPr>
                <w:rFonts w:cstheme="minorHAnsi"/>
                <w:sz w:val="20"/>
                <w:szCs w:val="20"/>
              </w:rPr>
              <w:t>, UK</w:t>
            </w:r>
          </w:p>
        </w:tc>
        <w:tc>
          <w:tcPr>
            <w:tcW w:w="1274" w:type="dxa"/>
          </w:tcPr>
          <w:p w14:paraId="78ED1C8C" w14:textId="77777777" w:rsidR="00E8303B" w:rsidRPr="003A33EF" w:rsidRDefault="00E8303B" w:rsidP="00785A95">
            <w:pPr>
              <w:spacing w:after="0" w:line="240" w:lineRule="auto"/>
              <w:jc w:val="center"/>
              <w:rPr>
                <w:rFonts w:cstheme="minorHAnsi"/>
                <w:sz w:val="20"/>
                <w:szCs w:val="20"/>
              </w:rPr>
            </w:pPr>
          </w:p>
          <w:p w14:paraId="3B6D1C4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73A916B9" w14:textId="77777777" w:rsidTr="00785A95">
        <w:tc>
          <w:tcPr>
            <w:tcW w:w="754" w:type="dxa"/>
          </w:tcPr>
          <w:p w14:paraId="01B6580E" w14:textId="77777777" w:rsidR="00E8303B" w:rsidRPr="003A33EF" w:rsidRDefault="00E8303B" w:rsidP="00785A95">
            <w:pPr>
              <w:spacing w:after="0" w:line="240" w:lineRule="auto"/>
              <w:jc w:val="center"/>
              <w:rPr>
                <w:rFonts w:cstheme="minorHAnsi"/>
                <w:sz w:val="20"/>
                <w:szCs w:val="20"/>
              </w:rPr>
            </w:pPr>
          </w:p>
          <w:p w14:paraId="4B5CCB9B"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6</w:t>
            </w:r>
            <w:r w:rsidRPr="003A33EF">
              <w:rPr>
                <w:rFonts w:cstheme="minorHAnsi"/>
                <w:sz w:val="20"/>
                <w:szCs w:val="20"/>
              </w:rPr>
              <w:t>.</w:t>
            </w:r>
          </w:p>
          <w:p w14:paraId="41FBCDD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(MD)</w:t>
            </w:r>
          </w:p>
        </w:tc>
        <w:tc>
          <w:tcPr>
            <w:tcW w:w="4370" w:type="dxa"/>
          </w:tcPr>
          <w:p w14:paraId="74142AA9" w14:textId="77777777" w:rsidR="00E8303B" w:rsidRPr="003A33EF" w:rsidRDefault="00E8303B" w:rsidP="00785A95">
            <w:pPr>
              <w:spacing w:after="0" w:line="240" w:lineRule="auto"/>
              <w:jc w:val="center"/>
              <w:rPr>
                <w:rFonts w:cstheme="minorHAnsi"/>
                <w:sz w:val="20"/>
                <w:szCs w:val="20"/>
              </w:rPr>
            </w:pPr>
          </w:p>
          <w:p w14:paraId="44B57DC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Senior Patient Safety Educator</w:t>
            </w:r>
          </w:p>
        </w:tc>
        <w:tc>
          <w:tcPr>
            <w:tcW w:w="3525" w:type="dxa"/>
          </w:tcPr>
          <w:p w14:paraId="01A6C975" w14:textId="77777777" w:rsidR="00E8303B" w:rsidRPr="003A33EF" w:rsidRDefault="00E8303B" w:rsidP="00785A95">
            <w:pPr>
              <w:spacing w:after="0" w:line="240" w:lineRule="auto"/>
              <w:jc w:val="center"/>
              <w:rPr>
                <w:rFonts w:cstheme="minorHAnsi"/>
                <w:sz w:val="20"/>
                <w:szCs w:val="20"/>
              </w:rPr>
            </w:pPr>
          </w:p>
          <w:p w14:paraId="768B4DA4"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Belfast Health and Social Care Trust</w:t>
            </w:r>
            <w:r>
              <w:rPr>
                <w:rFonts w:cstheme="minorHAnsi"/>
                <w:sz w:val="20"/>
                <w:szCs w:val="20"/>
              </w:rPr>
              <w:t>, UK</w:t>
            </w:r>
          </w:p>
        </w:tc>
        <w:tc>
          <w:tcPr>
            <w:tcW w:w="1274" w:type="dxa"/>
          </w:tcPr>
          <w:p w14:paraId="592E7900" w14:textId="77777777" w:rsidR="00E8303B" w:rsidRPr="003A33EF" w:rsidRDefault="00E8303B" w:rsidP="00785A95">
            <w:pPr>
              <w:spacing w:after="0" w:line="240" w:lineRule="auto"/>
              <w:jc w:val="center"/>
              <w:rPr>
                <w:rFonts w:cstheme="minorHAnsi"/>
                <w:sz w:val="20"/>
                <w:szCs w:val="20"/>
              </w:rPr>
            </w:pPr>
          </w:p>
          <w:p w14:paraId="66E4D415"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44C50ABC" w14:textId="77777777" w:rsidTr="00785A95">
        <w:tc>
          <w:tcPr>
            <w:tcW w:w="754" w:type="dxa"/>
          </w:tcPr>
          <w:p w14:paraId="38D9A308" w14:textId="77777777" w:rsidR="00E8303B" w:rsidRPr="003A33EF" w:rsidRDefault="00E8303B" w:rsidP="00785A95">
            <w:pPr>
              <w:spacing w:after="0" w:line="240" w:lineRule="auto"/>
              <w:jc w:val="center"/>
              <w:rPr>
                <w:rFonts w:cstheme="minorHAnsi"/>
                <w:sz w:val="20"/>
                <w:szCs w:val="20"/>
              </w:rPr>
            </w:pPr>
          </w:p>
          <w:p w14:paraId="10502C12"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lastRenderedPageBreak/>
              <w:t>1</w:t>
            </w:r>
            <w:r>
              <w:rPr>
                <w:rFonts w:cstheme="minorHAnsi"/>
                <w:sz w:val="20"/>
                <w:szCs w:val="20"/>
              </w:rPr>
              <w:t>7</w:t>
            </w:r>
            <w:r w:rsidRPr="003A33EF">
              <w:rPr>
                <w:rFonts w:cstheme="minorHAnsi"/>
                <w:sz w:val="20"/>
                <w:szCs w:val="20"/>
              </w:rPr>
              <w:t>.</w:t>
            </w:r>
          </w:p>
          <w:p w14:paraId="6EB770E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(MK)</w:t>
            </w:r>
          </w:p>
        </w:tc>
        <w:tc>
          <w:tcPr>
            <w:tcW w:w="4370" w:type="dxa"/>
          </w:tcPr>
          <w:p w14:paraId="0E740B64" w14:textId="77777777" w:rsidR="00E8303B" w:rsidRPr="003A33EF" w:rsidRDefault="00E8303B" w:rsidP="00785A95">
            <w:pPr>
              <w:spacing w:after="0" w:line="240" w:lineRule="auto"/>
              <w:jc w:val="center"/>
              <w:rPr>
                <w:rFonts w:cstheme="minorHAnsi"/>
                <w:sz w:val="20"/>
                <w:szCs w:val="20"/>
              </w:rPr>
            </w:pPr>
          </w:p>
          <w:p w14:paraId="14E5C65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lastRenderedPageBreak/>
              <w:t>Consultant Surgeon/National Patient Safety Leader</w:t>
            </w:r>
          </w:p>
        </w:tc>
        <w:tc>
          <w:tcPr>
            <w:tcW w:w="3525" w:type="dxa"/>
          </w:tcPr>
          <w:p w14:paraId="4DF67DE6" w14:textId="77777777" w:rsidR="00E8303B" w:rsidRPr="003A33EF" w:rsidRDefault="00E8303B" w:rsidP="00785A95">
            <w:pPr>
              <w:spacing w:after="0" w:line="240" w:lineRule="auto"/>
              <w:jc w:val="center"/>
              <w:rPr>
                <w:rFonts w:cstheme="minorHAnsi"/>
                <w:sz w:val="20"/>
                <w:szCs w:val="20"/>
              </w:rPr>
            </w:pPr>
          </w:p>
          <w:p w14:paraId="0448C44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lastRenderedPageBreak/>
              <w:t>NHS Education for Scotland</w:t>
            </w:r>
          </w:p>
          <w:p w14:paraId="769EF54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Grampian</w:t>
            </w:r>
            <w:r>
              <w:rPr>
                <w:rFonts w:cstheme="minorHAnsi"/>
                <w:sz w:val="20"/>
                <w:szCs w:val="20"/>
              </w:rPr>
              <w:t>, UK</w:t>
            </w:r>
          </w:p>
        </w:tc>
        <w:tc>
          <w:tcPr>
            <w:tcW w:w="1274" w:type="dxa"/>
          </w:tcPr>
          <w:p w14:paraId="4B3510BE" w14:textId="77777777" w:rsidR="00E8303B" w:rsidRPr="003A33EF" w:rsidRDefault="00E8303B" w:rsidP="00785A95">
            <w:pPr>
              <w:spacing w:after="0" w:line="240" w:lineRule="auto"/>
              <w:jc w:val="center"/>
              <w:rPr>
                <w:rFonts w:cstheme="minorHAnsi"/>
                <w:sz w:val="20"/>
                <w:szCs w:val="20"/>
              </w:rPr>
            </w:pPr>
          </w:p>
          <w:p w14:paraId="4DD0226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lastRenderedPageBreak/>
              <w:t>15+</w:t>
            </w:r>
          </w:p>
        </w:tc>
      </w:tr>
      <w:tr w:rsidR="00E8303B" w:rsidRPr="003A33EF" w14:paraId="2512A054" w14:textId="77777777" w:rsidTr="00785A95">
        <w:tc>
          <w:tcPr>
            <w:tcW w:w="754" w:type="dxa"/>
          </w:tcPr>
          <w:p w14:paraId="56399A0C" w14:textId="77777777" w:rsidR="00E8303B" w:rsidRPr="003A33EF" w:rsidRDefault="00E8303B" w:rsidP="00785A95">
            <w:pPr>
              <w:spacing w:after="0" w:line="240" w:lineRule="auto"/>
              <w:jc w:val="center"/>
              <w:rPr>
                <w:rFonts w:cstheme="minorHAnsi"/>
                <w:sz w:val="20"/>
                <w:szCs w:val="20"/>
              </w:rPr>
            </w:pPr>
          </w:p>
          <w:p w14:paraId="7AD7B0B2"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8</w:t>
            </w:r>
            <w:r w:rsidRPr="003A33EF">
              <w:rPr>
                <w:rFonts w:cstheme="minorHAnsi"/>
                <w:sz w:val="20"/>
                <w:szCs w:val="20"/>
              </w:rPr>
              <w:t>.</w:t>
            </w:r>
          </w:p>
          <w:p w14:paraId="3FA2A3E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(ACS)</w:t>
            </w:r>
          </w:p>
        </w:tc>
        <w:tc>
          <w:tcPr>
            <w:tcW w:w="4370" w:type="dxa"/>
          </w:tcPr>
          <w:p w14:paraId="5D76F63D" w14:textId="77777777" w:rsidR="00E8303B" w:rsidRPr="003A33EF" w:rsidRDefault="00E8303B" w:rsidP="00785A95">
            <w:pPr>
              <w:spacing w:after="0" w:line="240" w:lineRule="auto"/>
              <w:jc w:val="center"/>
              <w:rPr>
                <w:rFonts w:cstheme="minorHAnsi"/>
                <w:sz w:val="20"/>
                <w:szCs w:val="20"/>
              </w:rPr>
            </w:pPr>
          </w:p>
          <w:p w14:paraId="37D15EC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Patient Safety Professor / Academic and Educator</w:t>
            </w:r>
          </w:p>
        </w:tc>
        <w:tc>
          <w:tcPr>
            <w:tcW w:w="3525" w:type="dxa"/>
          </w:tcPr>
          <w:p w14:paraId="762D98E2" w14:textId="77777777" w:rsidR="00E8303B" w:rsidRPr="003A33EF" w:rsidRDefault="00E8303B" w:rsidP="00785A95">
            <w:pPr>
              <w:spacing w:after="0" w:line="240" w:lineRule="auto"/>
              <w:jc w:val="center"/>
              <w:rPr>
                <w:rFonts w:cstheme="minorHAnsi"/>
                <w:sz w:val="20"/>
                <w:szCs w:val="20"/>
              </w:rPr>
            </w:pPr>
          </w:p>
          <w:p w14:paraId="4E4F16D4"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Cardiff University</w:t>
            </w:r>
            <w:r>
              <w:rPr>
                <w:rFonts w:cstheme="minorHAnsi"/>
                <w:sz w:val="20"/>
                <w:szCs w:val="20"/>
              </w:rPr>
              <w:t>, UK</w:t>
            </w:r>
          </w:p>
        </w:tc>
        <w:tc>
          <w:tcPr>
            <w:tcW w:w="1274" w:type="dxa"/>
          </w:tcPr>
          <w:p w14:paraId="4B2B9F41" w14:textId="77777777" w:rsidR="00E8303B" w:rsidRPr="003A33EF" w:rsidRDefault="00E8303B" w:rsidP="00785A95">
            <w:pPr>
              <w:spacing w:after="0" w:line="240" w:lineRule="auto"/>
              <w:jc w:val="center"/>
              <w:rPr>
                <w:rFonts w:cstheme="minorHAnsi"/>
                <w:sz w:val="20"/>
                <w:szCs w:val="20"/>
              </w:rPr>
            </w:pPr>
          </w:p>
          <w:p w14:paraId="63894B1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33CB4442" w14:textId="77777777" w:rsidTr="00785A95">
        <w:tc>
          <w:tcPr>
            <w:tcW w:w="754" w:type="dxa"/>
          </w:tcPr>
          <w:p w14:paraId="569D6A5D" w14:textId="77777777" w:rsidR="00E8303B" w:rsidRDefault="00E8303B" w:rsidP="00785A95">
            <w:pPr>
              <w:spacing w:after="0" w:line="240" w:lineRule="auto"/>
              <w:jc w:val="center"/>
              <w:rPr>
                <w:rFonts w:cstheme="minorHAnsi"/>
                <w:sz w:val="20"/>
                <w:szCs w:val="20"/>
              </w:rPr>
            </w:pPr>
          </w:p>
          <w:p w14:paraId="7006664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w:t>
            </w:r>
            <w:r>
              <w:rPr>
                <w:rFonts w:cstheme="minorHAnsi"/>
                <w:sz w:val="20"/>
                <w:szCs w:val="20"/>
              </w:rPr>
              <w:t>9</w:t>
            </w:r>
            <w:r w:rsidRPr="003A33EF">
              <w:rPr>
                <w:rFonts w:cstheme="minorHAnsi"/>
                <w:sz w:val="20"/>
                <w:szCs w:val="20"/>
              </w:rPr>
              <w:t>.</w:t>
            </w:r>
          </w:p>
          <w:p w14:paraId="408F5CC2"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w:t>
            </w:r>
            <w:proofErr w:type="spellStart"/>
            <w:r w:rsidRPr="003A33EF">
              <w:rPr>
                <w:rFonts w:cstheme="minorHAnsi"/>
                <w:sz w:val="20"/>
                <w:szCs w:val="20"/>
              </w:rPr>
              <w:t>TMc</w:t>
            </w:r>
            <w:proofErr w:type="spellEnd"/>
            <w:r w:rsidRPr="003A33EF">
              <w:rPr>
                <w:rFonts w:cstheme="minorHAnsi"/>
                <w:sz w:val="20"/>
                <w:szCs w:val="20"/>
              </w:rPr>
              <w:t>)</w:t>
            </w:r>
          </w:p>
        </w:tc>
        <w:tc>
          <w:tcPr>
            <w:tcW w:w="4370" w:type="dxa"/>
          </w:tcPr>
          <w:p w14:paraId="56E64EB9" w14:textId="77777777" w:rsidR="00E8303B" w:rsidRPr="003A33EF" w:rsidRDefault="00E8303B" w:rsidP="00785A95">
            <w:pPr>
              <w:spacing w:after="0" w:line="240" w:lineRule="auto"/>
              <w:jc w:val="center"/>
              <w:rPr>
                <w:rFonts w:cstheme="minorHAnsi"/>
                <w:sz w:val="20"/>
                <w:szCs w:val="20"/>
              </w:rPr>
            </w:pPr>
          </w:p>
          <w:p w14:paraId="5C66FDA6"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 xml:space="preserve">Senior </w:t>
            </w:r>
            <w:r w:rsidRPr="003A33EF">
              <w:rPr>
                <w:rFonts w:cstheme="minorHAnsi"/>
                <w:sz w:val="20"/>
                <w:szCs w:val="20"/>
              </w:rPr>
              <w:t>Clinician/Safety Investigation Education/Academic</w:t>
            </w:r>
          </w:p>
        </w:tc>
        <w:tc>
          <w:tcPr>
            <w:tcW w:w="3525" w:type="dxa"/>
          </w:tcPr>
          <w:p w14:paraId="761DBF77" w14:textId="77777777" w:rsidR="00E8303B" w:rsidRPr="003A33EF" w:rsidRDefault="00E8303B" w:rsidP="00785A95">
            <w:pPr>
              <w:spacing w:after="0" w:line="240" w:lineRule="auto"/>
              <w:jc w:val="center"/>
              <w:rPr>
                <w:rFonts w:cstheme="minorHAnsi"/>
                <w:sz w:val="20"/>
                <w:szCs w:val="20"/>
              </w:rPr>
            </w:pPr>
          </w:p>
          <w:p w14:paraId="6E47233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Education for Scotland</w:t>
            </w:r>
            <w:r>
              <w:rPr>
                <w:rFonts w:cstheme="minorHAnsi"/>
                <w:sz w:val="20"/>
                <w:szCs w:val="20"/>
              </w:rPr>
              <w:t>, UK</w:t>
            </w:r>
          </w:p>
        </w:tc>
        <w:tc>
          <w:tcPr>
            <w:tcW w:w="1274" w:type="dxa"/>
          </w:tcPr>
          <w:p w14:paraId="3A1F5099" w14:textId="77777777" w:rsidR="00E8303B" w:rsidRPr="003A33EF" w:rsidRDefault="00E8303B" w:rsidP="00785A95">
            <w:pPr>
              <w:spacing w:after="0" w:line="240" w:lineRule="auto"/>
              <w:jc w:val="center"/>
              <w:rPr>
                <w:rFonts w:cstheme="minorHAnsi"/>
                <w:sz w:val="20"/>
                <w:szCs w:val="20"/>
              </w:rPr>
            </w:pPr>
          </w:p>
          <w:p w14:paraId="5E63C00B"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60C488DC" w14:textId="77777777" w:rsidTr="00785A95">
        <w:tc>
          <w:tcPr>
            <w:tcW w:w="754" w:type="dxa"/>
          </w:tcPr>
          <w:p w14:paraId="18065EC9" w14:textId="77777777" w:rsidR="00E8303B" w:rsidRPr="003A33EF" w:rsidRDefault="00E8303B" w:rsidP="00785A95">
            <w:pPr>
              <w:spacing w:after="0" w:line="240" w:lineRule="auto"/>
              <w:jc w:val="center"/>
              <w:rPr>
                <w:rFonts w:cstheme="minorHAnsi"/>
                <w:sz w:val="20"/>
                <w:szCs w:val="20"/>
              </w:rPr>
            </w:pPr>
          </w:p>
          <w:p w14:paraId="476F1172"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20</w:t>
            </w:r>
            <w:r w:rsidRPr="003A33EF">
              <w:rPr>
                <w:rFonts w:cstheme="minorHAnsi"/>
                <w:sz w:val="20"/>
                <w:szCs w:val="20"/>
              </w:rPr>
              <w:t>.</w:t>
            </w:r>
          </w:p>
          <w:p w14:paraId="0AFD26B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(EC)</w:t>
            </w:r>
          </w:p>
        </w:tc>
        <w:tc>
          <w:tcPr>
            <w:tcW w:w="4370" w:type="dxa"/>
          </w:tcPr>
          <w:p w14:paraId="2CC4292E" w14:textId="77777777" w:rsidR="00E8303B" w:rsidRPr="003A33EF" w:rsidRDefault="00E8303B" w:rsidP="00785A95">
            <w:pPr>
              <w:spacing w:after="0" w:line="240" w:lineRule="auto"/>
              <w:jc w:val="center"/>
              <w:rPr>
                <w:rFonts w:cstheme="minorHAnsi"/>
                <w:sz w:val="20"/>
                <w:szCs w:val="20"/>
              </w:rPr>
            </w:pPr>
          </w:p>
          <w:p w14:paraId="7C6CA199"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Senior Midwife, Academic Researcher, Safety Scientist</w:t>
            </w:r>
          </w:p>
        </w:tc>
        <w:tc>
          <w:tcPr>
            <w:tcW w:w="3525" w:type="dxa"/>
          </w:tcPr>
          <w:p w14:paraId="6E806D41" w14:textId="77777777" w:rsidR="00E8303B" w:rsidRPr="003A33EF" w:rsidRDefault="00E8303B" w:rsidP="00785A95">
            <w:pPr>
              <w:spacing w:after="0" w:line="240" w:lineRule="auto"/>
              <w:jc w:val="center"/>
              <w:rPr>
                <w:rFonts w:cstheme="minorHAnsi"/>
                <w:sz w:val="20"/>
                <w:szCs w:val="20"/>
              </w:rPr>
            </w:pPr>
          </w:p>
          <w:p w14:paraId="4FEC4E6C"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Staffordshire University</w:t>
            </w:r>
            <w:r>
              <w:rPr>
                <w:rFonts w:cstheme="minorHAnsi"/>
                <w:sz w:val="20"/>
                <w:szCs w:val="20"/>
              </w:rPr>
              <w:t>, UK</w:t>
            </w:r>
          </w:p>
        </w:tc>
        <w:tc>
          <w:tcPr>
            <w:tcW w:w="1274" w:type="dxa"/>
          </w:tcPr>
          <w:p w14:paraId="37897028" w14:textId="77777777" w:rsidR="00E8303B" w:rsidRPr="003A33EF" w:rsidRDefault="00E8303B" w:rsidP="00785A95">
            <w:pPr>
              <w:spacing w:after="0" w:line="240" w:lineRule="auto"/>
              <w:jc w:val="center"/>
              <w:rPr>
                <w:rFonts w:cstheme="minorHAnsi"/>
                <w:sz w:val="20"/>
                <w:szCs w:val="20"/>
              </w:rPr>
            </w:pPr>
          </w:p>
          <w:p w14:paraId="2EA0901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72908A6C" w14:textId="77777777" w:rsidTr="00785A95">
        <w:tc>
          <w:tcPr>
            <w:tcW w:w="754" w:type="dxa"/>
          </w:tcPr>
          <w:p w14:paraId="6EC35D33" w14:textId="77777777" w:rsidR="00E8303B" w:rsidRPr="003A33EF" w:rsidRDefault="00E8303B" w:rsidP="00785A95">
            <w:pPr>
              <w:spacing w:after="0" w:line="240" w:lineRule="auto"/>
              <w:jc w:val="center"/>
              <w:rPr>
                <w:rFonts w:cstheme="minorHAnsi"/>
                <w:sz w:val="20"/>
                <w:szCs w:val="20"/>
              </w:rPr>
            </w:pPr>
          </w:p>
          <w:p w14:paraId="57DB625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w:t>
            </w:r>
            <w:r>
              <w:rPr>
                <w:rFonts w:cstheme="minorHAnsi"/>
                <w:sz w:val="20"/>
                <w:szCs w:val="20"/>
              </w:rPr>
              <w:t>1</w:t>
            </w:r>
            <w:r w:rsidRPr="003A33EF">
              <w:rPr>
                <w:rFonts w:cstheme="minorHAnsi"/>
                <w:sz w:val="20"/>
                <w:szCs w:val="20"/>
              </w:rPr>
              <w:t>,</w:t>
            </w:r>
          </w:p>
          <w:p w14:paraId="1658845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(MM)</w:t>
            </w:r>
          </w:p>
        </w:tc>
        <w:tc>
          <w:tcPr>
            <w:tcW w:w="4370" w:type="dxa"/>
          </w:tcPr>
          <w:p w14:paraId="5CD9C430" w14:textId="77777777" w:rsidR="00E8303B" w:rsidRPr="003A33EF" w:rsidRDefault="00E8303B" w:rsidP="00785A95">
            <w:pPr>
              <w:spacing w:after="0" w:line="240" w:lineRule="auto"/>
              <w:jc w:val="center"/>
              <w:rPr>
                <w:rFonts w:cstheme="minorHAnsi"/>
                <w:sz w:val="20"/>
                <w:szCs w:val="20"/>
              </w:rPr>
            </w:pPr>
          </w:p>
          <w:p w14:paraId="2948435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Practitioner/ Patient Safety Professor / Academic and Educator</w:t>
            </w:r>
          </w:p>
        </w:tc>
        <w:tc>
          <w:tcPr>
            <w:tcW w:w="3525" w:type="dxa"/>
          </w:tcPr>
          <w:p w14:paraId="544B917B" w14:textId="77777777" w:rsidR="00E8303B" w:rsidRPr="003A33EF" w:rsidRDefault="00E8303B" w:rsidP="00785A95">
            <w:pPr>
              <w:spacing w:after="0" w:line="240" w:lineRule="auto"/>
              <w:jc w:val="center"/>
              <w:rPr>
                <w:rFonts w:cstheme="minorHAnsi"/>
                <w:sz w:val="20"/>
                <w:szCs w:val="20"/>
              </w:rPr>
            </w:pPr>
          </w:p>
          <w:p w14:paraId="7218FCB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Sydney University</w:t>
            </w:r>
            <w:r>
              <w:rPr>
                <w:rFonts w:cstheme="minorHAnsi"/>
                <w:sz w:val="20"/>
                <w:szCs w:val="20"/>
              </w:rPr>
              <w:t>, Australia</w:t>
            </w:r>
          </w:p>
        </w:tc>
        <w:tc>
          <w:tcPr>
            <w:tcW w:w="1274" w:type="dxa"/>
          </w:tcPr>
          <w:p w14:paraId="43A3DAF0" w14:textId="77777777" w:rsidR="00E8303B" w:rsidRPr="003A33EF" w:rsidRDefault="00E8303B" w:rsidP="00785A95">
            <w:pPr>
              <w:spacing w:after="0" w:line="240" w:lineRule="auto"/>
              <w:jc w:val="center"/>
              <w:rPr>
                <w:rFonts w:cstheme="minorHAnsi"/>
                <w:sz w:val="20"/>
                <w:szCs w:val="20"/>
              </w:rPr>
            </w:pPr>
          </w:p>
          <w:p w14:paraId="0012F6BE"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100AFDB5" w14:textId="77777777" w:rsidTr="00785A95">
        <w:tc>
          <w:tcPr>
            <w:tcW w:w="754" w:type="dxa"/>
          </w:tcPr>
          <w:p w14:paraId="2E1B424E" w14:textId="77777777" w:rsidR="00E8303B" w:rsidRDefault="00E8303B" w:rsidP="00785A95">
            <w:pPr>
              <w:spacing w:after="0" w:line="240" w:lineRule="auto"/>
              <w:jc w:val="center"/>
              <w:rPr>
                <w:rFonts w:cstheme="minorHAnsi"/>
                <w:sz w:val="20"/>
                <w:szCs w:val="20"/>
              </w:rPr>
            </w:pPr>
          </w:p>
          <w:p w14:paraId="66CB6F31" w14:textId="77777777" w:rsidR="00E8303B" w:rsidRDefault="00E8303B" w:rsidP="00785A95">
            <w:pPr>
              <w:spacing w:after="0" w:line="240" w:lineRule="auto"/>
              <w:jc w:val="center"/>
              <w:rPr>
                <w:rFonts w:cstheme="minorHAnsi"/>
                <w:sz w:val="20"/>
                <w:szCs w:val="20"/>
              </w:rPr>
            </w:pPr>
            <w:r>
              <w:rPr>
                <w:rFonts w:cstheme="minorHAnsi"/>
                <w:sz w:val="20"/>
                <w:szCs w:val="20"/>
              </w:rPr>
              <w:t>22.</w:t>
            </w:r>
          </w:p>
          <w:p w14:paraId="2575A83C"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(CP)</w:t>
            </w:r>
          </w:p>
        </w:tc>
        <w:tc>
          <w:tcPr>
            <w:tcW w:w="4370" w:type="dxa"/>
          </w:tcPr>
          <w:p w14:paraId="2DC3BBD2" w14:textId="77777777" w:rsidR="00E8303B" w:rsidRPr="003A33EF" w:rsidRDefault="00E8303B" w:rsidP="00785A95">
            <w:pPr>
              <w:spacing w:after="0" w:line="240" w:lineRule="auto"/>
              <w:jc w:val="center"/>
              <w:rPr>
                <w:rFonts w:cstheme="minorHAnsi"/>
                <w:sz w:val="20"/>
                <w:szCs w:val="20"/>
              </w:rPr>
            </w:pPr>
          </w:p>
          <w:p w14:paraId="49093FB4" w14:textId="77777777" w:rsidR="00E8303B" w:rsidRPr="003A33EF" w:rsidRDefault="00E8303B" w:rsidP="00785A95">
            <w:pPr>
              <w:spacing w:after="0" w:line="240" w:lineRule="auto"/>
              <w:jc w:val="center"/>
              <w:rPr>
                <w:rFonts w:cstheme="minorHAnsi"/>
                <w:sz w:val="20"/>
                <w:szCs w:val="20"/>
              </w:rPr>
            </w:pPr>
            <w:r>
              <w:rPr>
                <w:rFonts w:cstheme="minorHAnsi"/>
                <w:sz w:val="20"/>
                <w:szCs w:val="20"/>
              </w:rPr>
              <w:t xml:space="preserve">Senior </w:t>
            </w:r>
            <w:r w:rsidRPr="003A33EF">
              <w:rPr>
                <w:rFonts w:cstheme="minorHAnsi"/>
                <w:sz w:val="20"/>
                <w:szCs w:val="20"/>
              </w:rPr>
              <w:t>Clinician/S</w:t>
            </w:r>
            <w:r>
              <w:rPr>
                <w:rFonts w:cstheme="minorHAnsi"/>
                <w:sz w:val="20"/>
                <w:szCs w:val="20"/>
              </w:rPr>
              <w:t>imulation Education and Practice</w:t>
            </w:r>
            <w:r w:rsidRPr="003A33EF">
              <w:rPr>
                <w:rFonts w:cstheme="minorHAnsi"/>
                <w:sz w:val="20"/>
                <w:szCs w:val="20"/>
              </w:rPr>
              <w:t>/Academic</w:t>
            </w:r>
          </w:p>
        </w:tc>
        <w:tc>
          <w:tcPr>
            <w:tcW w:w="3525" w:type="dxa"/>
          </w:tcPr>
          <w:p w14:paraId="02DDC31F" w14:textId="77777777" w:rsidR="00E8303B" w:rsidRPr="003A33EF" w:rsidRDefault="00E8303B" w:rsidP="00785A95">
            <w:pPr>
              <w:spacing w:after="0" w:line="240" w:lineRule="auto"/>
              <w:jc w:val="center"/>
              <w:rPr>
                <w:rFonts w:cstheme="minorHAnsi"/>
                <w:sz w:val="20"/>
                <w:szCs w:val="20"/>
              </w:rPr>
            </w:pPr>
          </w:p>
          <w:p w14:paraId="109330D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NHS Education for Scotland</w:t>
            </w:r>
            <w:r>
              <w:rPr>
                <w:rFonts w:cstheme="minorHAnsi"/>
                <w:sz w:val="20"/>
                <w:szCs w:val="20"/>
              </w:rPr>
              <w:t>, UK</w:t>
            </w:r>
          </w:p>
        </w:tc>
        <w:tc>
          <w:tcPr>
            <w:tcW w:w="1274" w:type="dxa"/>
          </w:tcPr>
          <w:p w14:paraId="79C65564" w14:textId="77777777" w:rsidR="00E8303B" w:rsidRPr="003A33EF" w:rsidRDefault="00E8303B" w:rsidP="00785A95">
            <w:pPr>
              <w:spacing w:after="0" w:line="240" w:lineRule="auto"/>
              <w:jc w:val="center"/>
              <w:rPr>
                <w:rFonts w:cstheme="minorHAnsi"/>
                <w:sz w:val="20"/>
                <w:szCs w:val="20"/>
              </w:rPr>
            </w:pPr>
          </w:p>
          <w:p w14:paraId="48C6DCA2"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26983C1D" w14:textId="77777777" w:rsidTr="00785A95">
        <w:tc>
          <w:tcPr>
            <w:tcW w:w="754" w:type="dxa"/>
          </w:tcPr>
          <w:p w14:paraId="10B3CDD7" w14:textId="77777777" w:rsidR="00E8303B" w:rsidRPr="003A33EF" w:rsidRDefault="00E8303B" w:rsidP="00785A95">
            <w:pPr>
              <w:spacing w:after="0" w:line="240" w:lineRule="auto"/>
              <w:jc w:val="center"/>
              <w:rPr>
                <w:rFonts w:cstheme="minorHAnsi"/>
                <w:sz w:val="20"/>
                <w:szCs w:val="20"/>
              </w:rPr>
            </w:pPr>
          </w:p>
          <w:p w14:paraId="5CEC76B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w:t>
            </w:r>
            <w:r>
              <w:rPr>
                <w:rFonts w:cstheme="minorHAnsi"/>
                <w:sz w:val="20"/>
                <w:szCs w:val="20"/>
              </w:rPr>
              <w:t>3</w:t>
            </w:r>
            <w:r w:rsidRPr="003A33EF">
              <w:rPr>
                <w:rFonts w:cstheme="minorHAnsi"/>
                <w:sz w:val="20"/>
                <w:szCs w:val="20"/>
              </w:rPr>
              <w:t>.</w:t>
            </w:r>
          </w:p>
          <w:p w14:paraId="76931A8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(SJJ)</w:t>
            </w:r>
          </w:p>
        </w:tc>
        <w:tc>
          <w:tcPr>
            <w:tcW w:w="4370" w:type="dxa"/>
          </w:tcPr>
          <w:p w14:paraId="046CA068" w14:textId="77777777" w:rsidR="00E8303B" w:rsidRPr="003A33EF" w:rsidRDefault="00E8303B" w:rsidP="00785A95">
            <w:pPr>
              <w:spacing w:after="0" w:line="240" w:lineRule="auto"/>
              <w:jc w:val="center"/>
              <w:rPr>
                <w:rFonts w:cstheme="minorHAnsi"/>
                <w:sz w:val="20"/>
                <w:szCs w:val="20"/>
              </w:rPr>
            </w:pPr>
          </w:p>
          <w:p w14:paraId="56526BA7"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Medical Scientist/ Patient Safety Professor / Academic, Researcher and Educator</w:t>
            </w:r>
          </w:p>
        </w:tc>
        <w:tc>
          <w:tcPr>
            <w:tcW w:w="3525" w:type="dxa"/>
          </w:tcPr>
          <w:p w14:paraId="32F8D683" w14:textId="77777777" w:rsidR="00E8303B" w:rsidRPr="003A33EF" w:rsidRDefault="00E8303B" w:rsidP="00785A95">
            <w:pPr>
              <w:spacing w:after="0" w:line="240" w:lineRule="auto"/>
              <w:jc w:val="center"/>
              <w:rPr>
                <w:rFonts w:cstheme="minorHAnsi"/>
                <w:sz w:val="20"/>
                <w:szCs w:val="20"/>
              </w:rPr>
            </w:pPr>
          </w:p>
          <w:p w14:paraId="0F4A2833"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Staffordshire University</w:t>
            </w:r>
            <w:r>
              <w:rPr>
                <w:rFonts w:cstheme="minorHAnsi"/>
                <w:sz w:val="20"/>
                <w:szCs w:val="20"/>
              </w:rPr>
              <w:t>, UK</w:t>
            </w:r>
          </w:p>
        </w:tc>
        <w:tc>
          <w:tcPr>
            <w:tcW w:w="1274" w:type="dxa"/>
          </w:tcPr>
          <w:p w14:paraId="2AF4E061" w14:textId="77777777" w:rsidR="00E8303B" w:rsidRPr="003A33EF" w:rsidRDefault="00E8303B" w:rsidP="00785A95">
            <w:pPr>
              <w:spacing w:after="0" w:line="240" w:lineRule="auto"/>
              <w:jc w:val="center"/>
              <w:rPr>
                <w:rFonts w:cstheme="minorHAnsi"/>
                <w:sz w:val="20"/>
                <w:szCs w:val="20"/>
              </w:rPr>
            </w:pPr>
          </w:p>
          <w:p w14:paraId="0F50B764"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10+</w:t>
            </w:r>
          </w:p>
        </w:tc>
      </w:tr>
      <w:tr w:rsidR="00E8303B" w:rsidRPr="003A33EF" w14:paraId="2868740E" w14:textId="77777777" w:rsidTr="00785A95">
        <w:tc>
          <w:tcPr>
            <w:tcW w:w="754" w:type="dxa"/>
          </w:tcPr>
          <w:p w14:paraId="3946F4A2" w14:textId="77777777" w:rsidR="00E8303B" w:rsidRPr="003A33EF" w:rsidRDefault="00E8303B" w:rsidP="00785A95">
            <w:pPr>
              <w:spacing w:after="0" w:line="240" w:lineRule="auto"/>
              <w:jc w:val="center"/>
              <w:rPr>
                <w:rFonts w:cstheme="minorHAnsi"/>
                <w:sz w:val="20"/>
                <w:szCs w:val="20"/>
              </w:rPr>
            </w:pPr>
          </w:p>
          <w:p w14:paraId="7223CB5B"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w:t>
            </w:r>
            <w:r>
              <w:rPr>
                <w:rFonts w:cstheme="minorHAnsi"/>
                <w:sz w:val="20"/>
                <w:szCs w:val="20"/>
              </w:rPr>
              <w:t>4</w:t>
            </w:r>
            <w:r w:rsidRPr="003A33EF">
              <w:rPr>
                <w:rFonts w:cstheme="minorHAnsi"/>
                <w:sz w:val="20"/>
                <w:szCs w:val="20"/>
              </w:rPr>
              <w:t>.</w:t>
            </w:r>
          </w:p>
          <w:p w14:paraId="623D6076"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(PH)</w:t>
            </w:r>
          </w:p>
        </w:tc>
        <w:tc>
          <w:tcPr>
            <w:tcW w:w="4370" w:type="dxa"/>
          </w:tcPr>
          <w:p w14:paraId="67AA7930" w14:textId="77777777" w:rsidR="00E8303B" w:rsidRPr="003A33EF" w:rsidRDefault="00E8303B" w:rsidP="00785A95">
            <w:pPr>
              <w:spacing w:after="0" w:line="240" w:lineRule="auto"/>
              <w:jc w:val="center"/>
              <w:rPr>
                <w:rFonts w:cstheme="minorHAnsi"/>
                <w:sz w:val="20"/>
                <w:szCs w:val="20"/>
              </w:rPr>
            </w:pPr>
          </w:p>
          <w:p w14:paraId="11F81CF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Patient Safety Professor / Academic, Researcher and Educator</w:t>
            </w:r>
          </w:p>
        </w:tc>
        <w:tc>
          <w:tcPr>
            <w:tcW w:w="3525" w:type="dxa"/>
          </w:tcPr>
          <w:p w14:paraId="767C63EE" w14:textId="77777777" w:rsidR="00E8303B" w:rsidRPr="003A33EF" w:rsidRDefault="00E8303B" w:rsidP="00785A95">
            <w:pPr>
              <w:spacing w:after="0" w:line="240" w:lineRule="auto"/>
              <w:jc w:val="center"/>
              <w:rPr>
                <w:rFonts w:cstheme="minorHAnsi"/>
                <w:sz w:val="20"/>
                <w:szCs w:val="20"/>
              </w:rPr>
            </w:pPr>
          </w:p>
          <w:p w14:paraId="1D129BB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Centre for Healthcare Resilience and Implementation Science</w:t>
            </w:r>
            <w:r>
              <w:rPr>
                <w:rFonts w:cstheme="minorHAnsi"/>
                <w:sz w:val="20"/>
                <w:szCs w:val="20"/>
              </w:rPr>
              <w:t>, Australia</w:t>
            </w:r>
          </w:p>
        </w:tc>
        <w:tc>
          <w:tcPr>
            <w:tcW w:w="1274" w:type="dxa"/>
          </w:tcPr>
          <w:p w14:paraId="6DEDB2A5" w14:textId="77777777" w:rsidR="00E8303B" w:rsidRPr="003A33EF" w:rsidRDefault="00E8303B" w:rsidP="00785A95">
            <w:pPr>
              <w:spacing w:after="0" w:line="240" w:lineRule="auto"/>
              <w:jc w:val="center"/>
              <w:rPr>
                <w:rFonts w:cstheme="minorHAnsi"/>
                <w:sz w:val="20"/>
                <w:szCs w:val="20"/>
              </w:rPr>
            </w:pPr>
          </w:p>
          <w:p w14:paraId="52EB4FF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15+</w:t>
            </w:r>
          </w:p>
        </w:tc>
      </w:tr>
      <w:tr w:rsidR="00E8303B" w:rsidRPr="003A33EF" w14:paraId="64404A0C" w14:textId="77777777" w:rsidTr="00785A95">
        <w:tc>
          <w:tcPr>
            <w:tcW w:w="754" w:type="dxa"/>
          </w:tcPr>
          <w:p w14:paraId="4A38FA14" w14:textId="77777777" w:rsidR="00E8303B" w:rsidRPr="003A33EF" w:rsidRDefault="00E8303B" w:rsidP="00785A95">
            <w:pPr>
              <w:spacing w:after="0" w:line="240" w:lineRule="auto"/>
              <w:jc w:val="center"/>
              <w:rPr>
                <w:rFonts w:cstheme="minorHAnsi"/>
                <w:sz w:val="20"/>
                <w:szCs w:val="20"/>
              </w:rPr>
            </w:pPr>
          </w:p>
          <w:p w14:paraId="06DEA590"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w:t>
            </w:r>
            <w:r>
              <w:rPr>
                <w:rFonts w:cstheme="minorHAnsi"/>
                <w:sz w:val="20"/>
                <w:szCs w:val="20"/>
              </w:rPr>
              <w:t>5</w:t>
            </w:r>
            <w:r w:rsidRPr="003A33EF">
              <w:rPr>
                <w:rFonts w:cstheme="minorHAnsi"/>
                <w:sz w:val="20"/>
                <w:szCs w:val="20"/>
              </w:rPr>
              <w:t>.</w:t>
            </w:r>
          </w:p>
          <w:p w14:paraId="2682460D"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(AR)</w:t>
            </w:r>
          </w:p>
        </w:tc>
        <w:tc>
          <w:tcPr>
            <w:tcW w:w="4370" w:type="dxa"/>
          </w:tcPr>
          <w:p w14:paraId="6EC63829" w14:textId="77777777" w:rsidR="00E8303B" w:rsidRDefault="00E8303B" w:rsidP="00785A95">
            <w:pPr>
              <w:spacing w:after="0" w:line="240" w:lineRule="auto"/>
              <w:jc w:val="center"/>
              <w:rPr>
                <w:rFonts w:cstheme="minorHAnsi"/>
                <w:sz w:val="20"/>
                <w:szCs w:val="20"/>
              </w:rPr>
            </w:pPr>
          </w:p>
          <w:p w14:paraId="45657C1F"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Human Factors Specialist/ Senior Patient Safety Researcher / Academic</w:t>
            </w:r>
          </w:p>
        </w:tc>
        <w:tc>
          <w:tcPr>
            <w:tcW w:w="3525" w:type="dxa"/>
          </w:tcPr>
          <w:p w14:paraId="61579B95" w14:textId="77777777" w:rsidR="00E8303B" w:rsidRPr="003A33EF" w:rsidRDefault="00E8303B" w:rsidP="00785A95">
            <w:pPr>
              <w:spacing w:after="0" w:line="240" w:lineRule="auto"/>
              <w:jc w:val="center"/>
              <w:rPr>
                <w:rFonts w:cstheme="minorHAnsi"/>
                <w:sz w:val="20"/>
                <w:szCs w:val="20"/>
              </w:rPr>
            </w:pPr>
          </w:p>
          <w:p w14:paraId="78F899A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Staffordshire University</w:t>
            </w:r>
            <w:r>
              <w:rPr>
                <w:rFonts w:cstheme="minorHAnsi"/>
                <w:sz w:val="20"/>
                <w:szCs w:val="20"/>
              </w:rPr>
              <w:t>, UK</w:t>
            </w:r>
          </w:p>
        </w:tc>
        <w:tc>
          <w:tcPr>
            <w:tcW w:w="1274" w:type="dxa"/>
          </w:tcPr>
          <w:p w14:paraId="742BF63B" w14:textId="77777777" w:rsidR="00E8303B" w:rsidRPr="003A33EF" w:rsidRDefault="00E8303B" w:rsidP="00785A95">
            <w:pPr>
              <w:spacing w:after="0" w:line="240" w:lineRule="auto"/>
              <w:jc w:val="center"/>
              <w:rPr>
                <w:rFonts w:cstheme="minorHAnsi"/>
                <w:sz w:val="20"/>
                <w:szCs w:val="20"/>
              </w:rPr>
            </w:pPr>
          </w:p>
          <w:p w14:paraId="55922FCA" w14:textId="77777777" w:rsidR="00E8303B" w:rsidRPr="003A33EF" w:rsidRDefault="00E8303B" w:rsidP="00785A95">
            <w:pPr>
              <w:spacing w:after="0" w:line="240" w:lineRule="auto"/>
              <w:jc w:val="center"/>
              <w:rPr>
                <w:rFonts w:cstheme="minorHAnsi"/>
                <w:sz w:val="20"/>
                <w:szCs w:val="20"/>
              </w:rPr>
            </w:pPr>
            <w:r w:rsidRPr="003A33EF">
              <w:rPr>
                <w:rFonts w:cstheme="minorHAnsi"/>
                <w:sz w:val="20"/>
                <w:szCs w:val="20"/>
              </w:rPr>
              <w:t>20+</w:t>
            </w:r>
          </w:p>
        </w:tc>
      </w:tr>
    </w:tbl>
    <w:p w14:paraId="2D5CA2B3" w14:textId="12BD85F2" w:rsidR="0087671F" w:rsidRPr="00F011ED" w:rsidRDefault="00E8303B" w:rsidP="00E8303B">
      <w:pPr>
        <w:spacing w:after="160" w:line="259" w:lineRule="auto"/>
        <w:jc w:val="center"/>
        <w:rPr>
          <w:b/>
          <w:bCs/>
          <w:sz w:val="24"/>
          <w:szCs w:val="24"/>
        </w:rPr>
      </w:pPr>
      <w:r>
        <w:rPr>
          <w:b/>
          <w:bCs/>
          <w:sz w:val="24"/>
          <w:szCs w:val="24"/>
        </w:rPr>
        <w:br w:type="page"/>
      </w:r>
      <w:r w:rsidR="00D353C0" w:rsidRPr="00F011ED">
        <w:rPr>
          <w:b/>
          <w:bCs/>
          <w:sz w:val="24"/>
          <w:szCs w:val="24"/>
        </w:rPr>
        <w:lastRenderedPageBreak/>
        <w:t xml:space="preserve">Table </w:t>
      </w:r>
      <w:r w:rsidR="00C1320C">
        <w:rPr>
          <w:b/>
          <w:bCs/>
          <w:sz w:val="24"/>
          <w:szCs w:val="24"/>
        </w:rPr>
        <w:t>2</w:t>
      </w:r>
      <w:r w:rsidR="00D353C0" w:rsidRPr="00F011ED">
        <w:rPr>
          <w:b/>
          <w:bCs/>
          <w:sz w:val="24"/>
          <w:szCs w:val="24"/>
        </w:rPr>
        <w:t>. Preliminary Content of the Learning Response Review Tool</w:t>
      </w:r>
    </w:p>
    <w:tbl>
      <w:tblPr>
        <w:tblStyle w:val="TableGrid"/>
        <w:tblW w:w="9493" w:type="dxa"/>
        <w:tblLook w:val="04A0" w:firstRow="1" w:lastRow="0" w:firstColumn="1" w:lastColumn="0" w:noHBand="0" w:noVBand="1"/>
      </w:tblPr>
      <w:tblGrid>
        <w:gridCol w:w="603"/>
        <w:gridCol w:w="2413"/>
        <w:gridCol w:w="4917"/>
        <w:gridCol w:w="1560"/>
      </w:tblGrid>
      <w:tr w:rsidR="007F1448" w:rsidRPr="004E6315" w14:paraId="4450D83E" w14:textId="4822BF44" w:rsidTr="00EC4CBC">
        <w:trPr>
          <w:trHeight w:val="763"/>
        </w:trPr>
        <w:tc>
          <w:tcPr>
            <w:tcW w:w="603" w:type="dxa"/>
          </w:tcPr>
          <w:p w14:paraId="40AB426C" w14:textId="4559BD8D"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Item No</w:t>
            </w:r>
          </w:p>
        </w:tc>
        <w:tc>
          <w:tcPr>
            <w:tcW w:w="2413" w:type="dxa"/>
          </w:tcPr>
          <w:p w14:paraId="70DC31B6" w14:textId="77777777" w:rsidR="009666B3" w:rsidRPr="004E6315" w:rsidRDefault="009666B3" w:rsidP="004E6315">
            <w:pPr>
              <w:spacing w:after="0" w:line="240" w:lineRule="auto"/>
              <w:jc w:val="center"/>
              <w:rPr>
                <w:rFonts w:cstheme="minorHAnsi"/>
                <w:b/>
                <w:bCs/>
                <w:sz w:val="20"/>
                <w:szCs w:val="20"/>
              </w:rPr>
            </w:pPr>
          </w:p>
          <w:p w14:paraId="05200B65" w14:textId="39A10226"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Item</w:t>
            </w:r>
          </w:p>
        </w:tc>
        <w:tc>
          <w:tcPr>
            <w:tcW w:w="4917" w:type="dxa"/>
          </w:tcPr>
          <w:p w14:paraId="2C230582" w14:textId="77777777" w:rsidR="009666B3" w:rsidRPr="004E6315" w:rsidRDefault="009666B3" w:rsidP="004E6315">
            <w:pPr>
              <w:spacing w:after="0" w:line="240" w:lineRule="auto"/>
              <w:jc w:val="center"/>
              <w:rPr>
                <w:rFonts w:cstheme="minorHAnsi"/>
                <w:b/>
                <w:bCs/>
                <w:sz w:val="20"/>
                <w:szCs w:val="20"/>
              </w:rPr>
            </w:pPr>
          </w:p>
          <w:p w14:paraId="3961D338" w14:textId="4A6BFF03"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Descriptor</w:t>
            </w:r>
          </w:p>
        </w:tc>
        <w:tc>
          <w:tcPr>
            <w:tcW w:w="1560" w:type="dxa"/>
          </w:tcPr>
          <w:p w14:paraId="7810612D" w14:textId="019BCDA6"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Supporting Evidence</w:t>
            </w:r>
            <w:r w:rsidR="009666B3" w:rsidRPr="004E6315">
              <w:rPr>
                <w:rFonts w:cstheme="minorHAnsi"/>
                <w:b/>
                <w:bCs/>
                <w:sz w:val="20"/>
                <w:szCs w:val="20"/>
              </w:rPr>
              <w:t xml:space="preserve"> </w:t>
            </w:r>
          </w:p>
        </w:tc>
      </w:tr>
      <w:tr w:rsidR="007F1448" w:rsidRPr="004E6315" w14:paraId="7976108A" w14:textId="317825BB" w:rsidTr="00EC4CBC">
        <w:tc>
          <w:tcPr>
            <w:tcW w:w="603" w:type="dxa"/>
          </w:tcPr>
          <w:p w14:paraId="526F73A5" w14:textId="77777777" w:rsidR="007F1448" w:rsidRPr="004E6315" w:rsidRDefault="007F1448" w:rsidP="004E6315">
            <w:pPr>
              <w:spacing w:after="0" w:line="240" w:lineRule="auto"/>
              <w:jc w:val="center"/>
              <w:rPr>
                <w:rFonts w:cstheme="minorHAnsi"/>
                <w:b/>
                <w:bCs/>
                <w:sz w:val="20"/>
                <w:szCs w:val="20"/>
              </w:rPr>
            </w:pPr>
          </w:p>
          <w:p w14:paraId="0893B254" w14:textId="18B4686C"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1</w:t>
            </w:r>
          </w:p>
        </w:tc>
        <w:tc>
          <w:tcPr>
            <w:tcW w:w="2413" w:type="dxa"/>
          </w:tcPr>
          <w:p w14:paraId="79316B8A" w14:textId="77777777" w:rsidR="007F1448" w:rsidRPr="004E6315" w:rsidRDefault="007F1448" w:rsidP="004E6315">
            <w:pPr>
              <w:spacing w:after="0" w:line="240" w:lineRule="auto"/>
              <w:jc w:val="center"/>
              <w:rPr>
                <w:rFonts w:cstheme="minorHAnsi"/>
                <w:b/>
                <w:bCs/>
                <w:sz w:val="20"/>
                <w:szCs w:val="20"/>
              </w:rPr>
            </w:pPr>
          </w:p>
          <w:p w14:paraId="252CF44B" w14:textId="7B99FC7F"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People affected by incidents are meaningfully engaged and involved</w:t>
            </w:r>
          </w:p>
        </w:tc>
        <w:tc>
          <w:tcPr>
            <w:tcW w:w="4917" w:type="dxa"/>
          </w:tcPr>
          <w:p w14:paraId="754B0FA6" w14:textId="77777777" w:rsidR="007F1448" w:rsidRPr="004E6315" w:rsidRDefault="007F1448" w:rsidP="004E6315">
            <w:pPr>
              <w:spacing w:after="0" w:line="240" w:lineRule="auto"/>
              <w:rPr>
                <w:rFonts w:cstheme="minorHAnsi"/>
                <w:sz w:val="20"/>
                <w:szCs w:val="20"/>
              </w:rPr>
            </w:pPr>
          </w:p>
          <w:p w14:paraId="48A4A86E" w14:textId="59E9B7A7"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The report demonstrates evidence that all those affected by the incident such as staff, patients, families and carers have been actively listened to and emotionally supported where required (i.e. interviews and perspectives of those affected are included in the report).</w:t>
            </w:r>
          </w:p>
        </w:tc>
        <w:tc>
          <w:tcPr>
            <w:tcW w:w="1560" w:type="dxa"/>
          </w:tcPr>
          <w:p w14:paraId="19B1C759" w14:textId="77777777" w:rsidR="00624C3B" w:rsidRDefault="00624C3B" w:rsidP="009973E0">
            <w:pPr>
              <w:spacing w:after="0" w:line="240" w:lineRule="auto"/>
              <w:jc w:val="center"/>
              <w:rPr>
                <w:rFonts w:cstheme="minorHAnsi"/>
                <w:sz w:val="20"/>
                <w:szCs w:val="20"/>
              </w:rPr>
            </w:pPr>
          </w:p>
          <w:p w14:paraId="49902C86" w14:textId="5F02CC2B" w:rsidR="007F1448" w:rsidRDefault="00D86A26" w:rsidP="009973E0">
            <w:pPr>
              <w:spacing w:after="0" w:line="240" w:lineRule="auto"/>
              <w:jc w:val="center"/>
              <w:rPr>
                <w:rFonts w:cstheme="minorHAnsi"/>
                <w:sz w:val="20"/>
                <w:szCs w:val="20"/>
              </w:rPr>
            </w:pPr>
            <w:r>
              <w:rPr>
                <w:rFonts w:cstheme="minorHAnsi"/>
                <w:sz w:val="20"/>
                <w:szCs w:val="20"/>
              </w:rPr>
              <w:t xml:space="preserve">21-22, </w:t>
            </w:r>
            <w:r w:rsidR="000A0C84">
              <w:rPr>
                <w:rFonts w:cstheme="minorHAnsi"/>
                <w:sz w:val="20"/>
                <w:szCs w:val="20"/>
              </w:rPr>
              <w:t>49</w:t>
            </w:r>
            <w:r w:rsidR="00624C3B">
              <w:rPr>
                <w:rFonts w:cstheme="minorHAnsi"/>
                <w:sz w:val="20"/>
                <w:szCs w:val="20"/>
              </w:rPr>
              <w:t>-5</w:t>
            </w:r>
            <w:r w:rsidR="000A0C84">
              <w:rPr>
                <w:rFonts w:cstheme="minorHAnsi"/>
                <w:sz w:val="20"/>
                <w:szCs w:val="20"/>
              </w:rPr>
              <w:t>3</w:t>
            </w:r>
          </w:p>
          <w:p w14:paraId="694C442F" w14:textId="13EE04AF" w:rsidR="003F5C30" w:rsidRPr="004E6315" w:rsidRDefault="003F5C30" w:rsidP="003F5C30">
            <w:pPr>
              <w:spacing w:after="0" w:line="240" w:lineRule="auto"/>
              <w:jc w:val="center"/>
              <w:rPr>
                <w:rFonts w:cstheme="minorHAnsi"/>
                <w:sz w:val="20"/>
                <w:szCs w:val="20"/>
              </w:rPr>
            </w:pPr>
          </w:p>
        </w:tc>
      </w:tr>
      <w:tr w:rsidR="007F1448" w:rsidRPr="004E6315" w14:paraId="539D9875" w14:textId="31E22269" w:rsidTr="00EC4CBC">
        <w:tc>
          <w:tcPr>
            <w:tcW w:w="603" w:type="dxa"/>
          </w:tcPr>
          <w:p w14:paraId="6BBCC401" w14:textId="77777777" w:rsidR="007F1448" w:rsidRPr="004E6315" w:rsidRDefault="007F1448" w:rsidP="004E6315">
            <w:pPr>
              <w:spacing w:after="0" w:line="240" w:lineRule="auto"/>
              <w:jc w:val="center"/>
              <w:rPr>
                <w:rFonts w:cstheme="minorHAnsi"/>
                <w:b/>
                <w:bCs/>
                <w:sz w:val="20"/>
                <w:szCs w:val="20"/>
              </w:rPr>
            </w:pPr>
          </w:p>
          <w:p w14:paraId="628C8AC7" w14:textId="43B84669"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2</w:t>
            </w:r>
          </w:p>
        </w:tc>
        <w:tc>
          <w:tcPr>
            <w:tcW w:w="2413" w:type="dxa"/>
          </w:tcPr>
          <w:p w14:paraId="477E9C37" w14:textId="77777777" w:rsidR="007F1448" w:rsidRPr="004E6315" w:rsidRDefault="007F1448" w:rsidP="004E6315">
            <w:pPr>
              <w:spacing w:after="0" w:line="240" w:lineRule="auto"/>
              <w:jc w:val="center"/>
              <w:rPr>
                <w:rFonts w:cstheme="minorHAnsi"/>
                <w:b/>
                <w:bCs/>
                <w:sz w:val="20"/>
                <w:szCs w:val="20"/>
              </w:rPr>
            </w:pPr>
          </w:p>
          <w:p w14:paraId="44B4DC25" w14:textId="473B41FC"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The “Systems Approach” is applied</w:t>
            </w:r>
          </w:p>
        </w:tc>
        <w:tc>
          <w:tcPr>
            <w:tcW w:w="4917" w:type="dxa"/>
          </w:tcPr>
          <w:p w14:paraId="1ACFE2AC" w14:textId="77777777" w:rsidR="007F1448" w:rsidRPr="004E6315" w:rsidRDefault="007F1448" w:rsidP="004E6315">
            <w:pPr>
              <w:spacing w:after="0" w:line="240" w:lineRule="auto"/>
              <w:rPr>
                <w:rFonts w:cstheme="minorHAnsi"/>
                <w:sz w:val="20"/>
                <w:szCs w:val="20"/>
              </w:rPr>
            </w:pPr>
          </w:p>
          <w:p w14:paraId="696E47D6" w14:textId="3F79E6C3"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The report demonstrates consideration of system-based performance influencing factors (e.g. task complexity, technology, work procedures, workplace design, information transfer, clinical condition of patient, stress, fatigue, culture, leadership/ management, policy/regulation) and how these interacted to contribute to the incident in question.</w:t>
            </w:r>
          </w:p>
        </w:tc>
        <w:tc>
          <w:tcPr>
            <w:tcW w:w="1560" w:type="dxa"/>
          </w:tcPr>
          <w:p w14:paraId="411C4BA3" w14:textId="77777777" w:rsidR="007F1448" w:rsidRDefault="007F1448" w:rsidP="009973E0">
            <w:pPr>
              <w:spacing w:after="0" w:line="240" w:lineRule="auto"/>
              <w:jc w:val="center"/>
              <w:rPr>
                <w:rFonts w:cstheme="minorHAnsi"/>
                <w:sz w:val="20"/>
                <w:szCs w:val="20"/>
              </w:rPr>
            </w:pPr>
          </w:p>
          <w:p w14:paraId="25C85649" w14:textId="2967F648" w:rsidR="00B85634" w:rsidRDefault="00B85634" w:rsidP="009973E0">
            <w:pPr>
              <w:spacing w:after="0" w:line="240" w:lineRule="auto"/>
              <w:jc w:val="center"/>
              <w:rPr>
                <w:rFonts w:cstheme="minorHAnsi"/>
                <w:sz w:val="20"/>
                <w:szCs w:val="20"/>
              </w:rPr>
            </w:pPr>
            <w:r>
              <w:rPr>
                <w:rFonts w:cstheme="minorHAnsi"/>
                <w:sz w:val="20"/>
                <w:szCs w:val="20"/>
              </w:rPr>
              <w:t>16-17, 3</w:t>
            </w:r>
            <w:r w:rsidR="000A0C84">
              <w:rPr>
                <w:rFonts w:cstheme="minorHAnsi"/>
                <w:sz w:val="20"/>
                <w:szCs w:val="20"/>
              </w:rPr>
              <w:t>0</w:t>
            </w:r>
            <w:r>
              <w:rPr>
                <w:rFonts w:cstheme="minorHAnsi"/>
                <w:sz w:val="20"/>
                <w:szCs w:val="20"/>
              </w:rPr>
              <w:t>, 3</w:t>
            </w:r>
            <w:r w:rsidR="000A0C84">
              <w:rPr>
                <w:rFonts w:cstheme="minorHAnsi"/>
                <w:sz w:val="20"/>
                <w:szCs w:val="20"/>
              </w:rPr>
              <w:t>2</w:t>
            </w:r>
            <w:r w:rsidR="008D78B4">
              <w:rPr>
                <w:rFonts w:cstheme="minorHAnsi"/>
                <w:sz w:val="20"/>
                <w:szCs w:val="20"/>
              </w:rPr>
              <w:t>, 3</w:t>
            </w:r>
            <w:r w:rsidR="000A0C84">
              <w:rPr>
                <w:rFonts w:cstheme="minorHAnsi"/>
                <w:sz w:val="20"/>
                <w:szCs w:val="20"/>
              </w:rPr>
              <w:t>6</w:t>
            </w:r>
            <w:r w:rsidR="008D78B4">
              <w:rPr>
                <w:rFonts w:cstheme="minorHAnsi"/>
                <w:sz w:val="20"/>
                <w:szCs w:val="20"/>
              </w:rPr>
              <w:t>-3</w:t>
            </w:r>
            <w:r w:rsidR="000A0C84">
              <w:rPr>
                <w:rFonts w:cstheme="minorHAnsi"/>
                <w:sz w:val="20"/>
                <w:szCs w:val="20"/>
              </w:rPr>
              <w:t>8</w:t>
            </w:r>
            <w:r w:rsidR="008D78B4">
              <w:rPr>
                <w:rFonts w:cstheme="minorHAnsi"/>
                <w:sz w:val="20"/>
                <w:szCs w:val="20"/>
              </w:rPr>
              <w:t xml:space="preserve">, </w:t>
            </w:r>
            <w:r w:rsidR="005670EF">
              <w:rPr>
                <w:rFonts w:cstheme="minorHAnsi"/>
                <w:sz w:val="20"/>
                <w:szCs w:val="20"/>
              </w:rPr>
              <w:t>5</w:t>
            </w:r>
            <w:r w:rsidR="000A0C84">
              <w:rPr>
                <w:rFonts w:cstheme="minorHAnsi"/>
                <w:sz w:val="20"/>
                <w:szCs w:val="20"/>
              </w:rPr>
              <w:t>4</w:t>
            </w:r>
            <w:r w:rsidR="005670EF">
              <w:rPr>
                <w:rFonts w:cstheme="minorHAnsi"/>
                <w:sz w:val="20"/>
                <w:szCs w:val="20"/>
              </w:rPr>
              <w:t>-5</w:t>
            </w:r>
            <w:r w:rsidR="000A0C84">
              <w:rPr>
                <w:rFonts w:cstheme="minorHAnsi"/>
                <w:sz w:val="20"/>
                <w:szCs w:val="20"/>
              </w:rPr>
              <w:t>6</w:t>
            </w:r>
          </w:p>
          <w:p w14:paraId="05998DEC" w14:textId="5CE1CD36" w:rsidR="00FC2459" w:rsidRDefault="00FC2459" w:rsidP="009973E0">
            <w:pPr>
              <w:spacing w:after="0" w:line="240" w:lineRule="auto"/>
              <w:jc w:val="center"/>
              <w:rPr>
                <w:rFonts w:cstheme="minorHAnsi"/>
                <w:sz w:val="20"/>
                <w:szCs w:val="20"/>
              </w:rPr>
            </w:pPr>
          </w:p>
          <w:p w14:paraId="4B4EE711" w14:textId="0DDC34A3" w:rsidR="00F06E49" w:rsidRPr="004E6315" w:rsidRDefault="00F06E49" w:rsidP="005670EF">
            <w:pPr>
              <w:spacing w:after="0" w:line="240" w:lineRule="auto"/>
              <w:rPr>
                <w:rFonts w:cstheme="minorHAnsi"/>
                <w:sz w:val="20"/>
                <w:szCs w:val="20"/>
              </w:rPr>
            </w:pPr>
          </w:p>
        </w:tc>
      </w:tr>
      <w:tr w:rsidR="007F1448" w:rsidRPr="004E6315" w14:paraId="6003E7C2" w14:textId="0E6F8365" w:rsidTr="00EC4CBC">
        <w:tc>
          <w:tcPr>
            <w:tcW w:w="603" w:type="dxa"/>
          </w:tcPr>
          <w:p w14:paraId="23A830E0" w14:textId="77777777" w:rsidR="007F1448" w:rsidRPr="004E6315" w:rsidRDefault="007F1448" w:rsidP="004E6315">
            <w:pPr>
              <w:spacing w:after="0" w:line="240" w:lineRule="auto"/>
              <w:jc w:val="center"/>
              <w:rPr>
                <w:rFonts w:cstheme="minorHAnsi"/>
                <w:b/>
                <w:bCs/>
                <w:sz w:val="20"/>
                <w:szCs w:val="20"/>
              </w:rPr>
            </w:pPr>
          </w:p>
          <w:p w14:paraId="7F2820ED" w14:textId="0667D5AC"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3</w:t>
            </w:r>
          </w:p>
        </w:tc>
        <w:tc>
          <w:tcPr>
            <w:tcW w:w="2413" w:type="dxa"/>
          </w:tcPr>
          <w:p w14:paraId="16CE5ECB" w14:textId="77777777" w:rsidR="007F1448" w:rsidRPr="004E6315" w:rsidRDefault="007F1448" w:rsidP="004E6315">
            <w:pPr>
              <w:spacing w:after="0" w:line="240" w:lineRule="auto"/>
              <w:jc w:val="center"/>
              <w:rPr>
                <w:rFonts w:cstheme="minorHAnsi"/>
                <w:b/>
                <w:bCs/>
                <w:sz w:val="20"/>
                <w:szCs w:val="20"/>
              </w:rPr>
            </w:pPr>
          </w:p>
          <w:p w14:paraId="41842A98" w14:textId="6CAA9D96"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‘Human Error’ is considered as a symptom of a system problem</w:t>
            </w:r>
          </w:p>
        </w:tc>
        <w:tc>
          <w:tcPr>
            <w:tcW w:w="4917" w:type="dxa"/>
          </w:tcPr>
          <w:p w14:paraId="45E78A86" w14:textId="77777777" w:rsidR="007F1448" w:rsidRPr="004E6315" w:rsidRDefault="007F1448" w:rsidP="004E6315">
            <w:pPr>
              <w:spacing w:after="0" w:line="240" w:lineRule="auto"/>
              <w:rPr>
                <w:rFonts w:cstheme="minorHAnsi"/>
                <w:sz w:val="20"/>
                <w:szCs w:val="20"/>
              </w:rPr>
            </w:pPr>
          </w:p>
          <w:p w14:paraId="0662E4DC" w14:textId="7AC345E1"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 xml:space="preserve">‘Human error’ or similar (e.g. nurse error, medical error, loss of situation awareness) is not concluded to be the </w:t>
            </w:r>
            <w:proofErr w:type="spellStart"/>
            <w:r w:rsidRPr="004E6315">
              <w:rPr>
                <w:rFonts w:cstheme="minorHAnsi"/>
                <w:sz w:val="20"/>
                <w:szCs w:val="20"/>
              </w:rPr>
              <w:t>‘cause</w:t>
            </w:r>
            <w:proofErr w:type="spellEnd"/>
            <w:r w:rsidRPr="004E6315">
              <w:rPr>
                <w:rFonts w:cstheme="minorHAnsi"/>
                <w:sz w:val="20"/>
                <w:szCs w:val="20"/>
              </w:rPr>
              <w:t>’ of the incident. Instead, multiple contributory factors which influenced the event are acknowledged and explored.</w:t>
            </w:r>
          </w:p>
        </w:tc>
        <w:tc>
          <w:tcPr>
            <w:tcW w:w="1560" w:type="dxa"/>
          </w:tcPr>
          <w:p w14:paraId="7D7E8676" w14:textId="77777777" w:rsidR="007F1448" w:rsidRDefault="007F1448" w:rsidP="009973E0">
            <w:pPr>
              <w:spacing w:after="0" w:line="240" w:lineRule="auto"/>
              <w:jc w:val="center"/>
              <w:rPr>
                <w:rFonts w:cstheme="minorHAnsi"/>
                <w:sz w:val="20"/>
                <w:szCs w:val="20"/>
              </w:rPr>
            </w:pPr>
          </w:p>
          <w:p w14:paraId="25EB9098" w14:textId="74658DDA" w:rsidR="00694B79" w:rsidRDefault="00A01182" w:rsidP="009973E0">
            <w:pPr>
              <w:spacing w:after="0" w:line="240" w:lineRule="auto"/>
              <w:jc w:val="center"/>
              <w:rPr>
                <w:rFonts w:cstheme="minorHAnsi"/>
                <w:sz w:val="20"/>
                <w:szCs w:val="20"/>
              </w:rPr>
            </w:pPr>
            <w:r>
              <w:rPr>
                <w:rFonts w:cstheme="minorHAnsi"/>
                <w:sz w:val="20"/>
                <w:szCs w:val="20"/>
              </w:rPr>
              <w:t>16, 4</w:t>
            </w:r>
            <w:r w:rsidR="000A0C84">
              <w:rPr>
                <w:rFonts w:cstheme="minorHAnsi"/>
                <w:sz w:val="20"/>
                <w:szCs w:val="20"/>
              </w:rPr>
              <w:t>2</w:t>
            </w:r>
            <w:r>
              <w:rPr>
                <w:rFonts w:cstheme="minorHAnsi"/>
                <w:sz w:val="20"/>
                <w:szCs w:val="20"/>
              </w:rPr>
              <w:t>, 5</w:t>
            </w:r>
            <w:r w:rsidR="000A0C84">
              <w:rPr>
                <w:rFonts w:cstheme="minorHAnsi"/>
                <w:sz w:val="20"/>
                <w:szCs w:val="20"/>
              </w:rPr>
              <w:t>7</w:t>
            </w:r>
            <w:r w:rsidR="000F0098">
              <w:rPr>
                <w:rFonts w:cstheme="minorHAnsi"/>
                <w:sz w:val="20"/>
                <w:szCs w:val="20"/>
              </w:rPr>
              <w:t>-</w:t>
            </w:r>
            <w:r w:rsidR="000A0C84">
              <w:rPr>
                <w:rFonts w:cstheme="minorHAnsi"/>
                <w:sz w:val="20"/>
                <w:szCs w:val="20"/>
              </w:rPr>
              <w:t>59</w:t>
            </w:r>
          </w:p>
          <w:p w14:paraId="67108298" w14:textId="204E8C00" w:rsidR="00F06E49" w:rsidRPr="004E6315" w:rsidRDefault="00F06E49" w:rsidP="009973E0">
            <w:pPr>
              <w:spacing w:after="0" w:line="240" w:lineRule="auto"/>
              <w:jc w:val="center"/>
              <w:rPr>
                <w:rFonts w:cstheme="minorHAnsi"/>
                <w:sz w:val="20"/>
                <w:szCs w:val="20"/>
              </w:rPr>
            </w:pPr>
          </w:p>
        </w:tc>
      </w:tr>
      <w:tr w:rsidR="007F1448" w:rsidRPr="004E6315" w14:paraId="224125D3" w14:textId="5C7B8F81" w:rsidTr="00EC4CBC">
        <w:tc>
          <w:tcPr>
            <w:tcW w:w="603" w:type="dxa"/>
          </w:tcPr>
          <w:p w14:paraId="29583D6F" w14:textId="77777777" w:rsidR="007F1448" w:rsidRPr="004E6315" w:rsidRDefault="007F1448" w:rsidP="004E6315">
            <w:pPr>
              <w:spacing w:after="0" w:line="240" w:lineRule="auto"/>
              <w:jc w:val="center"/>
              <w:rPr>
                <w:rFonts w:cstheme="minorHAnsi"/>
                <w:b/>
                <w:bCs/>
                <w:sz w:val="20"/>
                <w:szCs w:val="20"/>
              </w:rPr>
            </w:pPr>
          </w:p>
          <w:p w14:paraId="51A79530" w14:textId="39399A13"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4</w:t>
            </w:r>
          </w:p>
        </w:tc>
        <w:tc>
          <w:tcPr>
            <w:tcW w:w="2413" w:type="dxa"/>
          </w:tcPr>
          <w:p w14:paraId="324F13F0" w14:textId="77777777" w:rsidR="007F1448" w:rsidRPr="004E6315" w:rsidRDefault="007F1448" w:rsidP="004E6315">
            <w:pPr>
              <w:spacing w:after="0" w:line="240" w:lineRule="auto"/>
              <w:jc w:val="center"/>
              <w:rPr>
                <w:rFonts w:cstheme="minorHAnsi"/>
                <w:b/>
                <w:bCs/>
                <w:sz w:val="20"/>
                <w:szCs w:val="20"/>
              </w:rPr>
            </w:pPr>
          </w:p>
          <w:p w14:paraId="2513259C" w14:textId="58AB0B9F"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Blame language is avoided</w:t>
            </w:r>
          </w:p>
        </w:tc>
        <w:tc>
          <w:tcPr>
            <w:tcW w:w="4917" w:type="dxa"/>
          </w:tcPr>
          <w:p w14:paraId="45562CCE" w14:textId="77777777" w:rsidR="007F1448" w:rsidRPr="004E6315" w:rsidRDefault="007F1448" w:rsidP="004E6315">
            <w:pPr>
              <w:spacing w:after="0" w:line="240" w:lineRule="auto"/>
              <w:rPr>
                <w:rFonts w:cstheme="minorHAnsi"/>
                <w:sz w:val="20"/>
                <w:szCs w:val="20"/>
              </w:rPr>
            </w:pPr>
          </w:p>
          <w:p w14:paraId="6A969CF9" w14:textId="192B05C0"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 xml:space="preserve">Language does NOT directly or indirectly infer blame of individuals, teams, departments, or organisations and/or focus on human failure (i.e. the nurse failed to follow policy; the doctor lost </w:t>
            </w:r>
            <w:r w:rsidR="00F9280B">
              <w:rPr>
                <w:rFonts w:cstheme="minorHAnsi"/>
                <w:sz w:val="20"/>
                <w:szCs w:val="20"/>
              </w:rPr>
              <w:t>‘</w:t>
            </w:r>
            <w:r w:rsidRPr="004E6315">
              <w:rPr>
                <w:rFonts w:cstheme="minorHAnsi"/>
                <w:sz w:val="20"/>
                <w:szCs w:val="20"/>
              </w:rPr>
              <w:t>situation awareness</w:t>
            </w:r>
            <w:r w:rsidR="00F9280B">
              <w:rPr>
                <w:rFonts w:cstheme="minorHAnsi"/>
                <w:sz w:val="20"/>
                <w:szCs w:val="20"/>
              </w:rPr>
              <w:t>’</w:t>
            </w:r>
            <w:r w:rsidRPr="004E6315">
              <w:rPr>
                <w:rFonts w:cstheme="minorHAnsi"/>
                <w:sz w:val="20"/>
                <w:szCs w:val="20"/>
              </w:rPr>
              <w:t>).</w:t>
            </w:r>
          </w:p>
        </w:tc>
        <w:tc>
          <w:tcPr>
            <w:tcW w:w="1560" w:type="dxa"/>
          </w:tcPr>
          <w:p w14:paraId="221EB639" w14:textId="77777777" w:rsidR="007F1448" w:rsidRDefault="007F1448" w:rsidP="009973E0">
            <w:pPr>
              <w:spacing w:after="0" w:line="240" w:lineRule="auto"/>
              <w:jc w:val="center"/>
              <w:rPr>
                <w:rFonts w:cstheme="minorHAnsi"/>
                <w:sz w:val="20"/>
                <w:szCs w:val="20"/>
              </w:rPr>
            </w:pPr>
          </w:p>
          <w:p w14:paraId="0B3D3736" w14:textId="4CC12E7E" w:rsidR="006E3B3C" w:rsidRPr="004E6315" w:rsidRDefault="00DF05CC" w:rsidP="009973E0">
            <w:pPr>
              <w:spacing w:after="0" w:line="240" w:lineRule="auto"/>
              <w:jc w:val="center"/>
              <w:rPr>
                <w:rFonts w:cstheme="minorHAnsi"/>
                <w:sz w:val="20"/>
                <w:szCs w:val="20"/>
              </w:rPr>
            </w:pPr>
            <w:r>
              <w:rPr>
                <w:rFonts w:cstheme="minorHAnsi"/>
                <w:sz w:val="20"/>
                <w:szCs w:val="20"/>
              </w:rPr>
              <w:t>16, 5</w:t>
            </w:r>
            <w:r w:rsidR="000A0C84">
              <w:rPr>
                <w:rFonts w:cstheme="minorHAnsi"/>
                <w:sz w:val="20"/>
                <w:szCs w:val="20"/>
              </w:rPr>
              <w:t>8</w:t>
            </w:r>
            <w:r>
              <w:rPr>
                <w:rFonts w:cstheme="minorHAnsi"/>
                <w:sz w:val="20"/>
                <w:szCs w:val="20"/>
              </w:rPr>
              <w:t>, 6</w:t>
            </w:r>
            <w:r w:rsidR="000A0C84">
              <w:rPr>
                <w:rFonts w:cstheme="minorHAnsi"/>
                <w:sz w:val="20"/>
                <w:szCs w:val="20"/>
              </w:rPr>
              <w:t>0</w:t>
            </w:r>
            <w:r>
              <w:rPr>
                <w:rFonts w:cstheme="minorHAnsi"/>
                <w:sz w:val="20"/>
                <w:szCs w:val="20"/>
              </w:rPr>
              <w:t>-6</w:t>
            </w:r>
            <w:r w:rsidR="000A0C84">
              <w:rPr>
                <w:rFonts w:cstheme="minorHAnsi"/>
                <w:sz w:val="20"/>
                <w:szCs w:val="20"/>
              </w:rPr>
              <w:t>1</w:t>
            </w:r>
          </w:p>
        </w:tc>
      </w:tr>
      <w:tr w:rsidR="007F1448" w:rsidRPr="004E6315" w14:paraId="6D381369" w14:textId="3A9D6E4F" w:rsidTr="00EC4CBC">
        <w:tc>
          <w:tcPr>
            <w:tcW w:w="603" w:type="dxa"/>
          </w:tcPr>
          <w:p w14:paraId="0ADF91E9" w14:textId="77777777" w:rsidR="007F1448" w:rsidRPr="004E6315" w:rsidRDefault="007F1448" w:rsidP="004E6315">
            <w:pPr>
              <w:spacing w:after="0" w:line="240" w:lineRule="auto"/>
              <w:jc w:val="center"/>
              <w:rPr>
                <w:rFonts w:cstheme="minorHAnsi"/>
                <w:b/>
                <w:bCs/>
                <w:sz w:val="20"/>
                <w:szCs w:val="20"/>
              </w:rPr>
            </w:pPr>
          </w:p>
          <w:p w14:paraId="3AC582B1" w14:textId="3DED4859"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5</w:t>
            </w:r>
          </w:p>
        </w:tc>
        <w:tc>
          <w:tcPr>
            <w:tcW w:w="2413" w:type="dxa"/>
          </w:tcPr>
          <w:p w14:paraId="08D2E2B9" w14:textId="77777777" w:rsidR="007F1448" w:rsidRPr="004E6315" w:rsidRDefault="007F1448" w:rsidP="004E6315">
            <w:pPr>
              <w:spacing w:after="0" w:line="240" w:lineRule="auto"/>
              <w:jc w:val="center"/>
              <w:rPr>
                <w:rFonts w:cstheme="minorHAnsi"/>
                <w:b/>
                <w:bCs/>
                <w:sz w:val="20"/>
                <w:szCs w:val="20"/>
              </w:rPr>
            </w:pPr>
          </w:p>
          <w:p w14:paraId="46338E9A" w14:textId="54300958"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Local Rationality is considered</w:t>
            </w:r>
          </w:p>
        </w:tc>
        <w:tc>
          <w:tcPr>
            <w:tcW w:w="4917" w:type="dxa"/>
          </w:tcPr>
          <w:p w14:paraId="30D1BCD0" w14:textId="77777777" w:rsidR="007F1448" w:rsidRPr="004E6315" w:rsidRDefault="007F1448" w:rsidP="004E6315">
            <w:pPr>
              <w:spacing w:after="0" w:line="240" w:lineRule="auto"/>
              <w:rPr>
                <w:rFonts w:cstheme="minorHAnsi"/>
                <w:sz w:val="20"/>
                <w:szCs w:val="20"/>
              </w:rPr>
            </w:pPr>
          </w:p>
          <w:p w14:paraId="42F27CAB" w14:textId="2C22CDDB"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 xml:space="preserve">The report clearly explains why the decisions and actions taken by individuals involved felt right at the time (i.e. the system situation and context faced by those individuals </w:t>
            </w:r>
            <w:r w:rsidR="001A1C67">
              <w:rPr>
                <w:rFonts w:cstheme="minorHAnsi"/>
                <w:sz w:val="20"/>
                <w:szCs w:val="20"/>
              </w:rPr>
              <w:t>are</w:t>
            </w:r>
            <w:r w:rsidRPr="004E6315">
              <w:rPr>
                <w:rFonts w:cstheme="minorHAnsi"/>
                <w:sz w:val="20"/>
                <w:szCs w:val="20"/>
              </w:rPr>
              <w:t xml:space="preserve"> explored and described).</w:t>
            </w:r>
          </w:p>
        </w:tc>
        <w:tc>
          <w:tcPr>
            <w:tcW w:w="1560" w:type="dxa"/>
          </w:tcPr>
          <w:p w14:paraId="6A16240F" w14:textId="77777777" w:rsidR="007F1448" w:rsidRDefault="007F1448" w:rsidP="009973E0">
            <w:pPr>
              <w:spacing w:after="0" w:line="240" w:lineRule="auto"/>
              <w:jc w:val="center"/>
              <w:rPr>
                <w:rFonts w:cstheme="minorHAnsi"/>
                <w:sz w:val="20"/>
                <w:szCs w:val="20"/>
              </w:rPr>
            </w:pPr>
          </w:p>
          <w:p w14:paraId="449DB18E" w14:textId="623E0C9E" w:rsidR="00857850" w:rsidRPr="004E6315" w:rsidRDefault="00DF05CC" w:rsidP="009973E0">
            <w:pPr>
              <w:spacing w:after="0" w:line="240" w:lineRule="auto"/>
              <w:jc w:val="center"/>
              <w:rPr>
                <w:rFonts w:cstheme="minorHAnsi"/>
                <w:sz w:val="20"/>
                <w:szCs w:val="20"/>
              </w:rPr>
            </w:pPr>
            <w:r>
              <w:rPr>
                <w:rFonts w:cstheme="minorHAnsi"/>
                <w:sz w:val="20"/>
                <w:szCs w:val="20"/>
              </w:rPr>
              <w:t>16,</w:t>
            </w:r>
            <w:r w:rsidR="00A3512E">
              <w:rPr>
                <w:rFonts w:cstheme="minorHAnsi"/>
                <w:sz w:val="20"/>
                <w:szCs w:val="20"/>
              </w:rPr>
              <w:t xml:space="preserve"> 29,</w:t>
            </w:r>
            <w:r>
              <w:rPr>
                <w:rFonts w:cstheme="minorHAnsi"/>
                <w:sz w:val="20"/>
                <w:szCs w:val="20"/>
              </w:rPr>
              <w:t xml:space="preserve"> 6</w:t>
            </w:r>
            <w:r w:rsidR="000A0C84">
              <w:rPr>
                <w:rFonts w:cstheme="minorHAnsi"/>
                <w:sz w:val="20"/>
                <w:szCs w:val="20"/>
              </w:rPr>
              <w:t>2</w:t>
            </w:r>
          </w:p>
        </w:tc>
      </w:tr>
      <w:tr w:rsidR="007F1448" w:rsidRPr="004E6315" w14:paraId="67821B09" w14:textId="77ED5A19" w:rsidTr="00EC4CBC">
        <w:tc>
          <w:tcPr>
            <w:tcW w:w="603" w:type="dxa"/>
          </w:tcPr>
          <w:p w14:paraId="049C69EE" w14:textId="77777777" w:rsidR="007F1448" w:rsidRPr="004E6315" w:rsidRDefault="007F1448" w:rsidP="004E6315">
            <w:pPr>
              <w:spacing w:after="0" w:line="240" w:lineRule="auto"/>
              <w:jc w:val="center"/>
              <w:rPr>
                <w:rFonts w:cstheme="minorHAnsi"/>
                <w:b/>
                <w:bCs/>
                <w:sz w:val="20"/>
                <w:szCs w:val="20"/>
              </w:rPr>
            </w:pPr>
          </w:p>
          <w:p w14:paraId="7623C88E" w14:textId="7F989404"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6</w:t>
            </w:r>
          </w:p>
        </w:tc>
        <w:tc>
          <w:tcPr>
            <w:tcW w:w="2413" w:type="dxa"/>
          </w:tcPr>
          <w:p w14:paraId="640CA5F0" w14:textId="77777777" w:rsidR="007F1448" w:rsidRPr="004E6315" w:rsidRDefault="007F1448" w:rsidP="004E6315">
            <w:pPr>
              <w:spacing w:after="0" w:line="240" w:lineRule="auto"/>
              <w:jc w:val="center"/>
              <w:rPr>
                <w:rFonts w:cstheme="minorHAnsi"/>
                <w:b/>
                <w:bCs/>
                <w:sz w:val="20"/>
                <w:szCs w:val="20"/>
              </w:rPr>
            </w:pPr>
          </w:p>
          <w:p w14:paraId="55D1E9CB" w14:textId="7A45187C"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Counterfactual reasoning is avoided</w:t>
            </w:r>
          </w:p>
        </w:tc>
        <w:tc>
          <w:tcPr>
            <w:tcW w:w="4917" w:type="dxa"/>
          </w:tcPr>
          <w:p w14:paraId="3F9A28D7" w14:textId="77777777" w:rsidR="007F1448" w:rsidRPr="004E6315" w:rsidRDefault="007F1448" w:rsidP="004E6315">
            <w:pPr>
              <w:spacing w:after="0" w:line="240" w:lineRule="auto"/>
              <w:rPr>
                <w:rFonts w:cstheme="minorHAnsi"/>
                <w:sz w:val="20"/>
                <w:szCs w:val="20"/>
              </w:rPr>
            </w:pPr>
          </w:p>
          <w:p w14:paraId="7102F479" w14:textId="2B8BAC3E"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The report focuses on what happened and understanding why</w:t>
            </w:r>
            <w:r w:rsidR="00BF3A46">
              <w:rPr>
                <w:rFonts w:cstheme="minorHAnsi"/>
                <w:sz w:val="20"/>
                <w:szCs w:val="20"/>
              </w:rPr>
              <w:t xml:space="preserve"> an incident happened. </w:t>
            </w:r>
            <w:r w:rsidR="00CD7F4E">
              <w:rPr>
                <w:rFonts w:cstheme="minorHAnsi"/>
                <w:sz w:val="20"/>
                <w:szCs w:val="20"/>
              </w:rPr>
              <w:t xml:space="preserve">The report does </w:t>
            </w:r>
            <w:r w:rsidRPr="004E6315">
              <w:rPr>
                <w:rFonts w:cstheme="minorHAnsi"/>
                <w:sz w:val="20"/>
                <w:szCs w:val="20"/>
              </w:rPr>
              <w:t xml:space="preserve">NOT </w:t>
            </w:r>
            <w:r w:rsidR="005618C0">
              <w:rPr>
                <w:rFonts w:cstheme="minorHAnsi"/>
                <w:sz w:val="20"/>
                <w:szCs w:val="20"/>
              </w:rPr>
              <w:t xml:space="preserve">make a judgement on </w:t>
            </w:r>
            <w:r w:rsidRPr="004E6315">
              <w:rPr>
                <w:rFonts w:cstheme="minorHAnsi"/>
                <w:sz w:val="20"/>
                <w:szCs w:val="20"/>
              </w:rPr>
              <w:t>what people, departments or organisations ‘could’ or ‘should’ have done during or before the incident.</w:t>
            </w:r>
          </w:p>
        </w:tc>
        <w:tc>
          <w:tcPr>
            <w:tcW w:w="1560" w:type="dxa"/>
          </w:tcPr>
          <w:p w14:paraId="60134A4B" w14:textId="77777777" w:rsidR="007F1448" w:rsidRDefault="007F1448" w:rsidP="009973E0">
            <w:pPr>
              <w:spacing w:after="0" w:line="240" w:lineRule="auto"/>
              <w:jc w:val="center"/>
              <w:rPr>
                <w:rFonts w:cstheme="minorHAnsi"/>
                <w:sz w:val="20"/>
                <w:szCs w:val="20"/>
              </w:rPr>
            </w:pPr>
          </w:p>
          <w:p w14:paraId="67A6769A" w14:textId="49D2E301" w:rsidR="00857850" w:rsidRPr="004E6315" w:rsidRDefault="00DF05CC" w:rsidP="009973E0">
            <w:pPr>
              <w:spacing w:after="0" w:line="240" w:lineRule="auto"/>
              <w:jc w:val="center"/>
              <w:rPr>
                <w:rFonts w:cstheme="minorHAnsi"/>
                <w:sz w:val="20"/>
                <w:szCs w:val="20"/>
              </w:rPr>
            </w:pPr>
            <w:r>
              <w:rPr>
                <w:rFonts w:cstheme="minorHAnsi"/>
                <w:sz w:val="20"/>
                <w:szCs w:val="20"/>
              </w:rPr>
              <w:t xml:space="preserve">16, </w:t>
            </w:r>
            <w:r w:rsidR="00A3512E">
              <w:rPr>
                <w:rFonts w:cstheme="minorHAnsi"/>
                <w:sz w:val="20"/>
                <w:szCs w:val="20"/>
              </w:rPr>
              <w:t xml:space="preserve">28, </w:t>
            </w:r>
            <w:r>
              <w:rPr>
                <w:rFonts w:cstheme="minorHAnsi"/>
                <w:sz w:val="20"/>
                <w:szCs w:val="20"/>
              </w:rPr>
              <w:t>6</w:t>
            </w:r>
            <w:r w:rsidR="000A0C84">
              <w:rPr>
                <w:rFonts w:cstheme="minorHAnsi"/>
                <w:sz w:val="20"/>
                <w:szCs w:val="20"/>
              </w:rPr>
              <w:t>2</w:t>
            </w:r>
          </w:p>
        </w:tc>
      </w:tr>
      <w:tr w:rsidR="007F1448" w:rsidRPr="004E6315" w14:paraId="6BE8BCE5" w14:textId="76D08C5A" w:rsidTr="00EC4CBC">
        <w:tc>
          <w:tcPr>
            <w:tcW w:w="603" w:type="dxa"/>
          </w:tcPr>
          <w:p w14:paraId="512205B7" w14:textId="77777777" w:rsidR="007F1448" w:rsidRPr="004E6315" w:rsidRDefault="007F1448" w:rsidP="004E6315">
            <w:pPr>
              <w:spacing w:after="0" w:line="240" w:lineRule="auto"/>
              <w:jc w:val="center"/>
              <w:rPr>
                <w:rFonts w:cstheme="minorHAnsi"/>
                <w:b/>
                <w:bCs/>
                <w:sz w:val="20"/>
                <w:szCs w:val="20"/>
              </w:rPr>
            </w:pPr>
          </w:p>
          <w:p w14:paraId="7E87A3A2" w14:textId="2142190C"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t>7</w:t>
            </w:r>
          </w:p>
        </w:tc>
        <w:tc>
          <w:tcPr>
            <w:tcW w:w="2413" w:type="dxa"/>
          </w:tcPr>
          <w:p w14:paraId="109974C1" w14:textId="77777777" w:rsidR="007F1448" w:rsidRPr="004E6315" w:rsidRDefault="007F1448" w:rsidP="004E6315">
            <w:pPr>
              <w:spacing w:after="0" w:line="240" w:lineRule="auto"/>
              <w:jc w:val="center"/>
              <w:rPr>
                <w:rFonts w:cstheme="minorHAnsi"/>
                <w:b/>
                <w:bCs/>
                <w:sz w:val="20"/>
                <w:szCs w:val="20"/>
              </w:rPr>
            </w:pPr>
          </w:p>
          <w:p w14:paraId="349D8373" w14:textId="0E0E5EBB" w:rsidR="007F1448" w:rsidRPr="004E6315" w:rsidRDefault="00B45192" w:rsidP="004E6315">
            <w:pPr>
              <w:spacing w:after="0" w:line="240" w:lineRule="auto"/>
              <w:jc w:val="center"/>
              <w:rPr>
                <w:rFonts w:cstheme="minorHAnsi"/>
                <w:b/>
                <w:bCs/>
                <w:sz w:val="20"/>
                <w:szCs w:val="20"/>
              </w:rPr>
            </w:pPr>
            <w:r w:rsidRPr="00B45192">
              <w:rPr>
                <w:rFonts w:cstheme="minorHAnsi"/>
                <w:b/>
                <w:bCs/>
                <w:sz w:val="20"/>
                <w:szCs w:val="20"/>
              </w:rPr>
              <w:t>Safety actions/recommendations are systems-based, developed collaboratively and evidence-based</w:t>
            </w:r>
          </w:p>
        </w:tc>
        <w:tc>
          <w:tcPr>
            <w:tcW w:w="4917" w:type="dxa"/>
          </w:tcPr>
          <w:p w14:paraId="0789A5CE" w14:textId="77777777" w:rsidR="007F1448" w:rsidRPr="004E6315" w:rsidRDefault="007F1448" w:rsidP="004E6315">
            <w:pPr>
              <w:spacing w:after="0" w:line="240" w:lineRule="auto"/>
              <w:rPr>
                <w:rFonts w:cstheme="minorHAnsi"/>
                <w:sz w:val="20"/>
                <w:szCs w:val="20"/>
              </w:rPr>
            </w:pPr>
          </w:p>
          <w:p w14:paraId="09ABE992" w14:textId="77777777" w:rsidR="007F1448" w:rsidRPr="004E6315" w:rsidRDefault="007F1448" w:rsidP="004E6315">
            <w:pPr>
              <w:pStyle w:val="ListParagraph"/>
              <w:numPr>
                <w:ilvl w:val="0"/>
                <w:numId w:val="18"/>
              </w:numPr>
              <w:spacing w:after="0" w:line="240" w:lineRule="auto"/>
              <w:rPr>
                <w:rFonts w:cstheme="minorHAnsi"/>
                <w:sz w:val="20"/>
                <w:szCs w:val="20"/>
              </w:rPr>
            </w:pPr>
            <w:r w:rsidRPr="004E6315">
              <w:rPr>
                <w:rFonts w:cstheme="minorHAnsi"/>
                <w:sz w:val="20"/>
                <w:szCs w:val="20"/>
              </w:rPr>
              <w:t xml:space="preserve">Safety actions/recommendations proposed: </w:t>
            </w:r>
          </w:p>
          <w:p w14:paraId="70A1E5E7" w14:textId="1ED8705D" w:rsidR="007F1448" w:rsidRPr="004E6315" w:rsidRDefault="007F1448" w:rsidP="004E6315">
            <w:pPr>
              <w:pStyle w:val="ListParagraph"/>
              <w:numPr>
                <w:ilvl w:val="0"/>
                <w:numId w:val="15"/>
              </w:numPr>
              <w:spacing w:after="0" w:line="240" w:lineRule="auto"/>
              <w:rPr>
                <w:rFonts w:cstheme="minorHAnsi"/>
                <w:sz w:val="20"/>
                <w:szCs w:val="20"/>
              </w:rPr>
            </w:pPr>
            <w:r w:rsidRPr="004E6315">
              <w:rPr>
                <w:rFonts w:cstheme="minorHAnsi"/>
                <w:sz w:val="20"/>
                <w:szCs w:val="20"/>
              </w:rPr>
              <w:t xml:space="preserve">have been developed collaboratively with relevant staff/stakeholders and with consideration of wider organisation priorities and improvement </w:t>
            </w:r>
            <w:r w:rsidR="00EC4CBC" w:rsidRPr="004E6315">
              <w:rPr>
                <w:rFonts w:cstheme="minorHAnsi"/>
                <w:sz w:val="20"/>
                <w:szCs w:val="20"/>
              </w:rPr>
              <w:t>work.</w:t>
            </w:r>
            <w:r w:rsidRPr="004E6315">
              <w:rPr>
                <w:rFonts w:cstheme="minorHAnsi"/>
                <w:sz w:val="20"/>
                <w:szCs w:val="20"/>
              </w:rPr>
              <w:t xml:space="preserve"> </w:t>
            </w:r>
          </w:p>
          <w:p w14:paraId="591D16C1" w14:textId="34224C7C" w:rsidR="007F1448" w:rsidRPr="004E6315" w:rsidRDefault="007F1448" w:rsidP="004E6315">
            <w:pPr>
              <w:pStyle w:val="ListParagraph"/>
              <w:numPr>
                <w:ilvl w:val="0"/>
                <w:numId w:val="15"/>
              </w:numPr>
              <w:spacing w:after="0" w:line="240" w:lineRule="auto"/>
              <w:rPr>
                <w:rFonts w:cstheme="minorHAnsi"/>
                <w:sz w:val="20"/>
                <w:szCs w:val="20"/>
              </w:rPr>
            </w:pPr>
            <w:r w:rsidRPr="004E6315">
              <w:rPr>
                <w:rFonts w:cstheme="minorHAnsi"/>
                <w:sz w:val="20"/>
                <w:szCs w:val="20"/>
              </w:rPr>
              <w:t xml:space="preserve">focus on system elements (IT, equipment, care processes/pathways) not individuals </w:t>
            </w:r>
          </w:p>
          <w:p w14:paraId="09A182F1" w14:textId="09C70EE8" w:rsidR="007F1448" w:rsidRPr="004E6315" w:rsidRDefault="007F1448" w:rsidP="004E6315">
            <w:pPr>
              <w:pStyle w:val="ListParagraph"/>
              <w:numPr>
                <w:ilvl w:val="0"/>
                <w:numId w:val="15"/>
              </w:numPr>
              <w:spacing w:after="0" w:line="240" w:lineRule="auto"/>
              <w:rPr>
                <w:rFonts w:cstheme="minorHAnsi"/>
                <w:sz w:val="20"/>
                <w:szCs w:val="20"/>
              </w:rPr>
            </w:pPr>
            <w:r w:rsidRPr="004E6315">
              <w:rPr>
                <w:rFonts w:cstheme="minorHAnsi"/>
                <w:sz w:val="20"/>
                <w:szCs w:val="20"/>
              </w:rPr>
              <w:t xml:space="preserve">are specific, robust and actionable i.e. they don’t add to ‘safety clutter’ </w:t>
            </w:r>
          </w:p>
          <w:p w14:paraId="182A5127" w14:textId="2A87488A" w:rsidR="007F1448" w:rsidRPr="004E6315" w:rsidRDefault="007F1448" w:rsidP="004E6315">
            <w:pPr>
              <w:pStyle w:val="ListParagraph"/>
              <w:numPr>
                <w:ilvl w:val="0"/>
                <w:numId w:val="14"/>
              </w:numPr>
              <w:spacing w:after="0" w:line="240" w:lineRule="auto"/>
              <w:rPr>
                <w:rFonts w:cstheme="minorHAnsi"/>
                <w:sz w:val="20"/>
                <w:szCs w:val="20"/>
              </w:rPr>
            </w:pPr>
            <w:r w:rsidRPr="004E6315">
              <w:rPr>
                <w:rFonts w:cstheme="minorHAnsi"/>
                <w:sz w:val="20"/>
                <w:szCs w:val="20"/>
              </w:rPr>
              <w:t xml:space="preserve">are accompanied by a plan to monitor progress over time </w:t>
            </w:r>
          </w:p>
          <w:p w14:paraId="19C8A786" w14:textId="5731879F" w:rsidR="007F1448" w:rsidRPr="004E6315" w:rsidRDefault="007F1448" w:rsidP="004E6315">
            <w:pPr>
              <w:pStyle w:val="ListParagraph"/>
              <w:numPr>
                <w:ilvl w:val="0"/>
                <w:numId w:val="14"/>
              </w:numPr>
              <w:spacing w:after="0" w:line="240" w:lineRule="auto"/>
              <w:rPr>
                <w:rFonts w:cstheme="minorHAnsi"/>
                <w:sz w:val="20"/>
                <w:szCs w:val="20"/>
              </w:rPr>
            </w:pPr>
            <w:r w:rsidRPr="004E6315">
              <w:rPr>
                <w:rFonts w:cstheme="minorHAnsi"/>
                <w:sz w:val="20"/>
                <w:szCs w:val="20"/>
              </w:rPr>
              <w:t>are demonstrably linked to the evidence and findings in the report</w:t>
            </w:r>
          </w:p>
        </w:tc>
        <w:tc>
          <w:tcPr>
            <w:tcW w:w="1560" w:type="dxa"/>
          </w:tcPr>
          <w:p w14:paraId="28C164D6" w14:textId="77777777" w:rsidR="007F1448" w:rsidRDefault="007F1448" w:rsidP="009973E0">
            <w:pPr>
              <w:spacing w:after="0" w:line="240" w:lineRule="auto"/>
              <w:jc w:val="center"/>
              <w:rPr>
                <w:rFonts w:cstheme="minorHAnsi"/>
                <w:sz w:val="20"/>
                <w:szCs w:val="20"/>
              </w:rPr>
            </w:pPr>
          </w:p>
          <w:p w14:paraId="4E7D6088" w14:textId="5E3446A3" w:rsidR="00686779" w:rsidRDefault="00686779" w:rsidP="009973E0">
            <w:pPr>
              <w:spacing w:after="0" w:line="240" w:lineRule="auto"/>
              <w:jc w:val="center"/>
              <w:rPr>
                <w:rFonts w:cstheme="minorHAnsi"/>
                <w:sz w:val="20"/>
                <w:szCs w:val="20"/>
              </w:rPr>
            </w:pPr>
            <w:r>
              <w:rPr>
                <w:rFonts w:cstheme="minorHAnsi"/>
                <w:sz w:val="20"/>
                <w:szCs w:val="20"/>
              </w:rPr>
              <w:t xml:space="preserve">16, </w:t>
            </w:r>
            <w:r w:rsidR="003F721E">
              <w:rPr>
                <w:rFonts w:cstheme="minorHAnsi"/>
                <w:sz w:val="20"/>
                <w:szCs w:val="20"/>
              </w:rPr>
              <w:t xml:space="preserve">19-20, </w:t>
            </w:r>
            <w:r w:rsidR="00137D83">
              <w:rPr>
                <w:rFonts w:cstheme="minorHAnsi"/>
                <w:sz w:val="20"/>
                <w:szCs w:val="20"/>
              </w:rPr>
              <w:t xml:space="preserve">23, </w:t>
            </w:r>
            <w:r w:rsidR="00067899">
              <w:rPr>
                <w:rFonts w:cstheme="minorHAnsi"/>
                <w:sz w:val="20"/>
                <w:szCs w:val="20"/>
              </w:rPr>
              <w:t>4</w:t>
            </w:r>
            <w:r w:rsidR="000A0C84">
              <w:rPr>
                <w:rFonts w:cstheme="minorHAnsi"/>
                <w:sz w:val="20"/>
                <w:szCs w:val="20"/>
              </w:rPr>
              <w:t>4</w:t>
            </w:r>
            <w:r w:rsidR="00067899">
              <w:rPr>
                <w:rFonts w:cstheme="minorHAnsi"/>
                <w:sz w:val="20"/>
                <w:szCs w:val="20"/>
              </w:rPr>
              <w:t>-4</w:t>
            </w:r>
            <w:r w:rsidR="000A0C84">
              <w:rPr>
                <w:rFonts w:cstheme="minorHAnsi"/>
                <w:sz w:val="20"/>
                <w:szCs w:val="20"/>
              </w:rPr>
              <w:t>7</w:t>
            </w:r>
            <w:r w:rsidR="00067899">
              <w:rPr>
                <w:rFonts w:cstheme="minorHAnsi"/>
                <w:sz w:val="20"/>
                <w:szCs w:val="20"/>
              </w:rPr>
              <w:t xml:space="preserve">, </w:t>
            </w:r>
          </w:p>
          <w:p w14:paraId="39A545A4" w14:textId="33DF3B34" w:rsidR="001B3FEE" w:rsidRPr="004E6315" w:rsidRDefault="001B3FEE" w:rsidP="009973E0">
            <w:pPr>
              <w:spacing w:after="0" w:line="240" w:lineRule="auto"/>
              <w:jc w:val="center"/>
              <w:rPr>
                <w:rFonts w:cstheme="minorHAnsi"/>
                <w:sz w:val="20"/>
                <w:szCs w:val="20"/>
              </w:rPr>
            </w:pPr>
          </w:p>
        </w:tc>
      </w:tr>
      <w:tr w:rsidR="007F1448" w:rsidRPr="004E6315" w14:paraId="4563B6CF" w14:textId="3E5DF7C3" w:rsidTr="00EC4CBC">
        <w:tc>
          <w:tcPr>
            <w:tcW w:w="603" w:type="dxa"/>
          </w:tcPr>
          <w:p w14:paraId="5F5B9ED4" w14:textId="77777777" w:rsidR="007F1448" w:rsidRPr="004E6315" w:rsidRDefault="007F1448" w:rsidP="004E6315">
            <w:pPr>
              <w:spacing w:after="0" w:line="240" w:lineRule="auto"/>
              <w:jc w:val="center"/>
              <w:rPr>
                <w:rFonts w:cstheme="minorHAnsi"/>
                <w:b/>
                <w:bCs/>
                <w:sz w:val="20"/>
                <w:szCs w:val="20"/>
              </w:rPr>
            </w:pPr>
          </w:p>
          <w:p w14:paraId="22B6F28D" w14:textId="58E9218D"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lastRenderedPageBreak/>
              <w:t>8</w:t>
            </w:r>
          </w:p>
        </w:tc>
        <w:tc>
          <w:tcPr>
            <w:tcW w:w="2413" w:type="dxa"/>
          </w:tcPr>
          <w:p w14:paraId="69CA37A8" w14:textId="77777777" w:rsidR="007F1448" w:rsidRPr="004E6315" w:rsidRDefault="007F1448" w:rsidP="004E6315">
            <w:pPr>
              <w:spacing w:after="0" w:line="240" w:lineRule="auto"/>
              <w:jc w:val="center"/>
              <w:rPr>
                <w:rFonts w:cstheme="minorHAnsi"/>
                <w:b/>
                <w:bCs/>
                <w:sz w:val="20"/>
                <w:szCs w:val="20"/>
              </w:rPr>
            </w:pPr>
          </w:p>
          <w:p w14:paraId="5F83C225" w14:textId="31D26ECB" w:rsidR="007F1448" w:rsidRPr="004E6315" w:rsidRDefault="007F1448" w:rsidP="004E6315">
            <w:pPr>
              <w:spacing w:after="0" w:line="240" w:lineRule="auto"/>
              <w:jc w:val="center"/>
              <w:rPr>
                <w:rFonts w:cstheme="minorHAnsi"/>
                <w:b/>
                <w:bCs/>
                <w:sz w:val="20"/>
                <w:szCs w:val="20"/>
              </w:rPr>
            </w:pPr>
            <w:r w:rsidRPr="004E6315">
              <w:rPr>
                <w:rFonts w:cstheme="minorHAnsi"/>
                <w:b/>
                <w:bCs/>
                <w:sz w:val="20"/>
                <w:szCs w:val="20"/>
              </w:rPr>
              <w:lastRenderedPageBreak/>
              <w:t>The written report is clear, easy to read and anonymised</w:t>
            </w:r>
          </w:p>
        </w:tc>
        <w:tc>
          <w:tcPr>
            <w:tcW w:w="4917" w:type="dxa"/>
          </w:tcPr>
          <w:p w14:paraId="030E95AA" w14:textId="77777777" w:rsidR="007F1448" w:rsidRPr="004E6315" w:rsidRDefault="007F1448" w:rsidP="004E6315">
            <w:pPr>
              <w:spacing w:after="0" w:line="240" w:lineRule="auto"/>
              <w:rPr>
                <w:rFonts w:cstheme="minorHAnsi"/>
                <w:sz w:val="20"/>
                <w:szCs w:val="20"/>
              </w:rPr>
            </w:pPr>
          </w:p>
          <w:p w14:paraId="5CBBE4C0" w14:textId="3AC41929" w:rsidR="007F1448" w:rsidRPr="004E6315" w:rsidRDefault="007F1448" w:rsidP="004E6315">
            <w:pPr>
              <w:pStyle w:val="ListParagraph"/>
              <w:numPr>
                <w:ilvl w:val="0"/>
                <w:numId w:val="19"/>
              </w:numPr>
              <w:spacing w:after="0" w:line="240" w:lineRule="auto"/>
              <w:rPr>
                <w:rFonts w:cstheme="minorHAnsi"/>
                <w:sz w:val="20"/>
                <w:szCs w:val="20"/>
              </w:rPr>
            </w:pPr>
            <w:r w:rsidRPr="004E6315">
              <w:rPr>
                <w:rFonts w:cstheme="minorHAnsi"/>
                <w:sz w:val="20"/>
                <w:szCs w:val="20"/>
              </w:rPr>
              <w:lastRenderedPageBreak/>
              <w:t>The report is concise, written in plain English, uses inclusive language and anonymised i.e. it is written to ‘inform rather than impress’</w:t>
            </w:r>
          </w:p>
        </w:tc>
        <w:tc>
          <w:tcPr>
            <w:tcW w:w="1560" w:type="dxa"/>
          </w:tcPr>
          <w:p w14:paraId="34DB8321" w14:textId="77777777" w:rsidR="007F1448" w:rsidRDefault="007F1448" w:rsidP="009973E0">
            <w:pPr>
              <w:spacing w:after="0" w:line="240" w:lineRule="auto"/>
              <w:jc w:val="center"/>
              <w:rPr>
                <w:rFonts w:cstheme="minorHAnsi"/>
                <w:sz w:val="20"/>
                <w:szCs w:val="20"/>
              </w:rPr>
            </w:pPr>
          </w:p>
          <w:p w14:paraId="35F6D70C" w14:textId="771E0D39" w:rsidR="002F6984" w:rsidRPr="004E6315" w:rsidRDefault="00137D83" w:rsidP="009973E0">
            <w:pPr>
              <w:spacing w:after="0" w:line="240" w:lineRule="auto"/>
              <w:jc w:val="center"/>
              <w:rPr>
                <w:rFonts w:cstheme="minorHAnsi"/>
                <w:sz w:val="20"/>
                <w:szCs w:val="20"/>
              </w:rPr>
            </w:pPr>
            <w:r>
              <w:rPr>
                <w:rFonts w:cstheme="minorHAnsi"/>
                <w:sz w:val="20"/>
                <w:szCs w:val="20"/>
              </w:rPr>
              <w:lastRenderedPageBreak/>
              <w:t>10, 16, 3</w:t>
            </w:r>
            <w:r w:rsidR="000A0C84">
              <w:rPr>
                <w:rFonts w:cstheme="minorHAnsi"/>
                <w:sz w:val="20"/>
                <w:szCs w:val="20"/>
              </w:rPr>
              <w:t>0</w:t>
            </w:r>
            <w:r>
              <w:rPr>
                <w:rFonts w:cstheme="minorHAnsi"/>
                <w:sz w:val="20"/>
                <w:szCs w:val="20"/>
              </w:rPr>
              <w:t>, 3</w:t>
            </w:r>
            <w:r w:rsidR="000A0C84">
              <w:rPr>
                <w:rFonts w:cstheme="minorHAnsi"/>
                <w:sz w:val="20"/>
                <w:szCs w:val="20"/>
              </w:rPr>
              <w:t>2</w:t>
            </w:r>
          </w:p>
        </w:tc>
      </w:tr>
    </w:tbl>
    <w:p w14:paraId="5748E7F3" w14:textId="60E5D691" w:rsidR="009666B3" w:rsidRDefault="009666B3" w:rsidP="0040401D">
      <w:pPr>
        <w:spacing w:after="160" w:line="259" w:lineRule="auto"/>
        <w:rPr>
          <w:b/>
          <w:bCs/>
          <w:sz w:val="28"/>
          <w:szCs w:val="28"/>
        </w:rPr>
      </w:pPr>
    </w:p>
    <w:p w14:paraId="4D596988" w14:textId="77777777" w:rsidR="00595334" w:rsidRDefault="00595334">
      <w:pPr>
        <w:spacing w:after="160" w:line="259" w:lineRule="auto"/>
        <w:rPr>
          <w:b/>
          <w:bCs/>
          <w:sz w:val="28"/>
          <w:szCs w:val="28"/>
        </w:rPr>
      </w:pPr>
      <w:r>
        <w:rPr>
          <w:b/>
          <w:bCs/>
          <w:sz w:val="28"/>
          <w:szCs w:val="28"/>
        </w:rPr>
        <w:br w:type="page"/>
      </w:r>
    </w:p>
    <w:p w14:paraId="140A9F82" w14:textId="0862A54D" w:rsidR="00524615" w:rsidRPr="00E65DB0" w:rsidRDefault="00524615" w:rsidP="00524615">
      <w:pPr>
        <w:spacing w:after="0" w:line="360" w:lineRule="auto"/>
        <w:rPr>
          <w:b/>
          <w:bCs/>
          <w:sz w:val="24"/>
          <w:szCs w:val="24"/>
        </w:rPr>
      </w:pPr>
      <w:r w:rsidRPr="00E65DB0">
        <w:rPr>
          <w:b/>
          <w:bCs/>
          <w:sz w:val="24"/>
          <w:szCs w:val="24"/>
        </w:rPr>
        <w:lastRenderedPageBreak/>
        <w:t xml:space="preserve">Table 3: Round 1 </w:t>
      </w:r>
      <w:proofErr w:type="gramStart"/>
      <w:r w:rsidRPr="00E65DB0">
        <w:rPr>
          <w:b/>
          <w:bCs/>
          <w:sz w:val="24"/>
          <w:szCs w:val="24"/>
        </w:rPr>
        <w:t>results</w:t>
      </w:r>
      <w:proofErr w:type="gramEnd"/>
    </w:p>
    <w:tbl>
      <w:tblPr>
        <w:tblW w:w="7208" w:type="dxa"/>
        <w:tblCellMar>
          <w:left w:w="0" w:type="dxa"/>
          <w:right w:w="0" w:type="dxa"/>
        </w:tblCellMar>
        <w:tblLook w:val="04A0" w:firstRow="1" w:lastRow="0" w:firstColumn="1" w:lastColumn="0" w:noHBand="0" w:noVBand="1"/>
      </w:tblPr>
      <w:tblGrid>
        <w:gridCol w:w="1700"/>
        <w:gridCol w:w="1226"/>
        <w:gridCol w:w="1594"/>
        <w:gridCol w:w="1069"/>
        <w:gridCol w:w="1391"/>
        <w:gridCol w:w="222"/>
        <w:gridCol w:w="6"/>
      </w:tblGrid>
      <w:tr w:rsidR="00524615" w:rsidRPr="00D547A8" w14:paraId="03EE12B7" w14:textId="77777777" w:rsidTr="00785051">
        <w:trPr>
          <w:trHeight w:val="290"/>
        </w:trPr>
        <w:tc>
          <w:tcPr>
            <w:tcW w:w="1700" w:type="dxa"/>
            <w:vMerge w:val="restart"/>
            <w:tcBorders>
              <w:top w:val="single" w:sz="8" w:space="0" w:color="auto"/>
              <w:left w:val="single" w:sz="8" w:space="0" w:color="auto"/>
              <w:bottom w:val="single" w:sz="8" w:space="0" w:color="000000"/>
              <w:right w:val="single" w:sz="8" w:space="0" w:color="auto"/>
            </w:tcBorders>
            <w:noWrap/>
            <w:tcMar>
              <w:top w:w="15" w:type="dxa"/>
              <w:left w:w="108" w:type="dxa"/>
              <w:bottom w:w="0" w:type="dxa"/>
              <w:right w:w="108" w:type="dxa"/>
            </w:tcMar>
            <w:vAlign w:val="bottom"/>
            <w:hideMark/>
          </w:tcPr>
          <w:p w14:paraId="7695ECC1" w14:textId="77777777" w:rsidR="00524615" w:rsidRPr="00D547A8" w:rsidRDefault="00524615" w:rsidP="00785051">
            <w:pPr>
              <w:spacing w:after="0" w:line="360" w:lineRule="auto"/>
              <w:rPr>
                <w:b/>
                <w:bCs/>
                <w:sz w:val="24"/>
                <w:szCs w:val="24"/>
              </w:rPr>
            </w:pPr>
            <w:r w:rsidRPr="00D547A8">
              <w:rPr>
                <w:b/>
                <w:bCs/>
                <w:sz w:val="24"/>
                <w:szCs w:val="24"/>
              </w:rPr>
              <w:t>Area of review</w:t>
            </w:r>
          </w:p>
        </w:tc>
        <w:tc>
          <w:tcPr>
            <w:tcW w:w="2820" w:type="dxa"/>
            <w:gridSpan w:val="2"/>
            <w:tcBorders>
              <w:top w:val="single" w:sz="8" w:space="0" w:color="auto"/>
              <w:left w:val="nil"/>
              <w:bottom w:val="single" w:sz="8" w:space="0" w:color="auto"/>
              <w:right w:val="single" w:sz="8" w:space="0" w:color="000000"/>
            </w:tcBorders>
            <w:noWrap/>
            <w:tcMar>
              <w:top w:w="15" w:type="dxa"/>
              <w:left w:w="108" w:type="dxa"/>
              <w:bottom w:w="0" w:type="dxa"/>
              <w:right w:w="108" w:type="dxa"/>
            </w:tcMar>
            <w:vAlign w:val="bottom"/>
            <w:hideMark/>
          </w:tcPr>
          <w:p w14:paraId="70A8A098" w14:textId="77777777" w:rsidR="00524615" w:rsidRPr="00D547A8" w:rsidRDefault="00524615" w:rsidP="00785051">
            <w:pPr>
              <w:spacing w:after="0" w:line="360" w:lineRule="auto"/>
              <w:rPr>
                <w:b/>
                <w:bCs/>
                <w:sz w:val="24"/>
                <w:szCs w:val="24"/>
              </w:rPr>
            </w:pPr>
            <w:r w:rsidRPr="00D547A8">
              <w:rPr>
                <w:b/>
                <w:bCs/>
                <w:sz w:val="24"/>
                <w:szCs w:val="24"/>
              </w:rPr>
              <w:t>Relevance</w:t>
            </w:r>
          </w:p>
        </w:tc>
        <w:tc>
          <w:tcPr>
            <w:tcW w:w="2460" w:type="dxa"/>
            <w:gridSpan w:val="2"/>
            <w:tcBorders>
              <w:top w:val="single" w:sz="8" w:space="0" w:color="auto"/>
              <w:left w:val="nil"/>
              <w:bottom w:val="single" w:sz="8" w:space="0" w:color="auto"/>
              <w:right w:val="single" w:sz="8" w:space="0" w:color="000000"/>
            </w:tcBorders>
            <w:noWrap/>
            <w:tcMar>
              <w:top w:w="15" w:type="dxa"/>
              <w:left w:w="108" w:type="dxa"/>
              <w:bottom w:w="0" w:type="dxa"/>
              <w:right w:w="108" w:type="dxa"/>
            </w:tcMar>
            <w:vAlign w:val="bottom"/>
            <w:hideMark/>
          </w:tcPr>
          <w:p w14:paraId="1025EA6C" w14:textId="77777777" w:rsidR="00524615" w:rsidRPr="00D547A8" w:rsidRDefault="00524615" w:rsidP="00785051">
            <w:pPr>
              <w:spacing w:after="0" w:line="360" w:lineRule="auto"/>
              <w:rPr>
                <w:b/>
                <w:bCs/>
                <w:sz w:val="24"/>
                <w:szCs w:val="24"/>
              </w:rPr>
            </w:pPr>
            <w:r w:rsidRPr="00D547A8">
              <w:rPr>
                <w:b/>
                <w:bCs/>
                <w:sz w:val="24"/>
                <w:szCs w:val="24"/>
              </w:rPr>
              <w:t>Clarity</w:t>
            </w:r>
          </w:p>
        </w:tc>
        <w:tc>
          <w:tcPr>
            <w:tcW w:w="222" w:type="dxa"/>
            <w:vAlign w:val="center"/>
            <w:hideMark/>
          </w:tcPr>
          <w:p w14:paraId="199EE6D0"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0009682C" w14:textId="77777777" w:rsidR="00524615" w:rsidRPr="00D547A8" w:rsidRDefault="00524615" w:rsidP="00785051">
            <w:pPr>
              <w:spacing w:after="0" w:line="360" w:lineRule="auto"/>
              <w:rPr>
                <w:sz w:val="24"/>
                <w:szCs w:val="24"/>
              </w:rPr>
            </w:pPr>
          </w:p>
        </w:tc>
      </w:tr>
      <w:tr w:rsidR="00524615" w:rsidRPr="00D547A8" w14:paraId="2F01D315" w14:textId="77777777" w:rsidTr="00785051">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F50A8D5" w14:textId="77777777" w:rsidR="00524615" w:rsidRPr="00D547A8" w:rsidRDefault="00524615" w:rsidP="00785051">
            <w:pPr>
              <w:spacing w:after="0" w:line="360" w:lineRule="auto"/>
              <w:rPr>
                <w:b/>
                <w:bCs/>
                <w:sz w:val="24"/>
                <w:szCs w:val="24"/>
              </w:rPr>
            </w:pP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3469DD46" w14:textId="77777777" w:rsidR="00524615" w:rsidRPr="00D547A8" w:rsidRDefault="00524615" w:rsidP="00785051">
            <w:pPr>
              <w:spacing w:after="0" w:line="360" w:lineRule="auto"/>
              <w:rPr>
                <w:b/>
                <w:bCs/>
                <w:sz w:val="24"/>
                <w:szCs w:val="24"/>
              </w:rPr>
            </w:pPr>
            <w:r w:rsidRPr="00D547A8">
              <w:rPr>
                <w:b/>
                <w:bCs/>
                <w:sz w:val="24"/>
                <w:szCs w:val="24"/>
              </w:rPr>
              <w:t>Median</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C5A8B4A" w14:textId="77777777" w:rsidR="00524615" w:rsidRPr="00D547A8" w:rsidRDefault="00524615" w:rsidP="00785051">
            <w:pPr>
              <w:spacing w:after="0" w:line="360" w:lineRule="auto"/>
              <w:rPr>
                <w:b/>
                <w:bCs/>
                <w:sz w:val="24"/>
                <w:szCs w:val="24"/>
              </w:rPr>
            </w:pPr>
            <w:r w:rsidRPr="00D547A8">
              <w:rPr>
                <w:b/>
                <w:bCs/>
                <w:sz w:val="24"/>
                <w:szCs w:val="24"/>
              </w:rPr>
              <w:t>IQR range</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89E6CF4" w14:textId="77777777" w:rsidR="00524615" w:rsidRPr="00D547A8" w:rsidRDefault="00524615" w:rsidP="00785051">
            <w:pPr>
              <w:spacing w:after="0" w:line="360" w:lineRule="auto"/>
              <w:rPr>
                <w:b/>
                <w:bCs/>
                <w:sz w:val="24"/>
                <w:szCs w:val="24"/>
              </w:rPr>
            </w:pPr>
            <w:r w:rsidRPr="00D547A8">
              <w:rPr>
                <w:b/>
                <w:bCs/>
                <w:sz w:val="24"/>
                <w:szCs w:val="24"/>
              </w:rPr>
              <w:t>Median</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0C682AB" w14:textId="77777777" w:rsidR="00524615" w:rsidRPr="00D547A8" w:rsidRDefault="00524615" w:rsidP="00785051">
            <w:pPr>
              <w:spacing w:after="0" w:line="360" w:lineRule="auto"/>
              <w:rPr>
                <w:b/>
                <w:bCs/>
                <w:sz w:val="24"/>
                <w:szCs w:val="24"/>
              </w:rPr>
            </w:pPr>
            <w:r w:rsidRPr="00D547A8">
              <w:rPr>
                <w:b/>
                <w:bCs/>
                <w:sz w:val="24"/>
                <w:szCs w:val="24"/>
              </w:rPr>
              <w:t>IQR range</w:t>
            </w:r>
          </w:p>
        </w:tc>
        <w:tc>
          <w:tcPr>
            <w:tcW w:w="222" w:type="dxa"/>
            <w:vAlign w:val="center"/>
            <w:hideMark/>
          </w:tcPr>
          <w:p w14:paraId="2A8F8C2D"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60015AB6" w14:textId="77777777" w:rsidR="00524615" w:rsidRPr="00D547A8" w:rsidRDefault="00524615" w:rsidP="00785051">
            <w:pPr>
              <w:spacing w:after="0" w:line="360" w:lineRule="auto"/>
              <w:rPr>
                <w:sz w:val="24"/>
                <w:szCs w:val="24"/>
              </w:rPr>
            </w:pPr>
          </w:p>
        </w:tc>
      </w:tr>
      <w:tr w:rsidR="00524615" w:rsidRPr="00D547A8" w14:paraId="2495D5D8"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740B93BC" w14:textId="77777777" w:rsidR="00524615" w:rsidRPr="00D547A8" w:rsidRDefault="00524615" w:rsidP="00785051">
            <w:pPr>
              <w:spacing w:after="0" w:line="360" w:lineRule="auto"/>
              <w:rPr>
                <w:sz w:val="24"/>
                <w:szCs w:val="24"/>
              </w:rPr>
            </w:pPr>
            <w:r w:rsidRPr="00D547A8">
              <w:rPr>
                <w:sz w:val="24"/>
                <w:szCs w:val="24"/>
              </w:rPr>
              <w:t>1</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7B2F7B98"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67A5706D"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0D6E954" w14:textId="77777777" w:rsidR="00524615" w:rsidRPr="00D547A8" w:rsidRDefault="00524615" w:rsidP="00785051">
            <w:pPr>
              <w:spacing w:after="0" w:line="360" w:lineRule="auto"/>
              <w:rPr>
                <w:sz w:val="24"/>
                <w:szCs w:val="24"/>
              </w:rPr>
            </w:pPr>
            <w:r w:rsidRPr="00D547A8">
              <w:rPr>
                <w:sz w:val="24"/>
                <w:szCs w:val="24"/>
              </w:rPr>
              <w:t>3</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FC20C49" w14:textId="77777777" w:rsidR="00524615" w:rsidRPr="00D547A8" w:rsidRDefault="00524615" w:rsidP="00785051">
            <w:pPr>
              <w:spacing w:after="0" w:line="360" w:lineRule="auto"/>
              <w:rPr>
                <w:sz w:val="24"/>
                <w:szCs w:val="24"/>
              </w:rPr>
            </w:pPr>
            <w:r w:rsidRPr="00D547A8">
              <w:rPr>
                <w:sz w:val="24"/>
                <w:szCs w:val="24"/>
              </w:rPr>
              <w:t>1.75</w:t>
            </w:r>
          </w:p>
        </w:tc>
        <w:tc>
          <w:tcPr>
            <w:tcW w:w="222" w:type="dxa"/>
            <w:vAlign w:val="center"/>
            <w:hideMark/>
          </w:tcPr>
          <w:p w14:paraId="325E4561"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6598738D" w14:textId="77777777" w:rsidR="00524615" w:rsidRPr="00D547A8" w:rsidRDefault="00524615" w:rsidP="00785051">
            <w:pPr>
              <w:spacing w:after="0" w:line="360" w:lineRule="auto"/>
              <w:rPr>
                <w:sz w:val="24"/>
                <w:szCs w:val="24"/>
              </w:rPr>
            </w:pPr>
          </w:p>
        </w:tc>
      </w:tr>
      <w:tr w:rsidR="00524615" w:rsidRPr="00D547A8" w14:paraId="53544B1D"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23398F58" w14:textId="77777777" w:rsidR="00524615" w:rsidRPr="00D547A8" w:rsidRDefault="00524615" w:rsidP="00785051">
            <w:pPr>
              <w:spacing w:after="0" w:line="360" w:lineRule="auto"/>
              <w:rPr>
                <w:sz w:val="24"/>
                <w:szCs w:val="24"/>
              </w:rPr>
            </w:pPr>
            <w:r w:rsidRPr="00D547A8">
              <w:rPr>
                <w:sz w:val="24"/>
                <w:szCs w:val="24"/>
              </w:rPr>
              <w:t>2</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723CEE92"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6993B72"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F8A472C"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6D95D1E"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6BD62495"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11465C6C" w14:textId="77777777" w:rsidR="00524615" w:rsidRPr="00D547A8" w:rsidRDefault="00524615" w:rsidP="00785051">
            <w:pPr>
              <w:spacing w:after="0" w:line="360" w:lineRule="auto"/>
              <w:rPr>
                <w:sz w:val="24"/>
                <w:szCs w:val="24"/>
              </w:rPr>
            </w:pPr>
          </w:p>
        </w:tc>
      </w:tr>
      <w:tr w:rsidR="00524615" w:rsidRPr="00D547A8" w14:paraId="4E54BE97"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63D273FF" w14:textId="77777777" w:rsidR="00524615" w:rsidRPr="00D547A8" w:rsidRDefault="00524615" w:rsidP="00785051">
            <w:pPr>
              <w:spacing w:after="0" w:line="360" w:lineRule="auto"/>
              <w:rPr>
                <w:sz w:val="24"/>
                <w:szCs w:val="24"/>
              </w:rPr>
            </w:pPr>
            <w:r w:rsidRPr="00D547A8">
              <w:rPr>
                <w:sz w:val="24"/>
                <w:szCs w:val="24"/>
              </w:rPr>
              <w:t>3</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BB8DD06"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E03EB6D"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76B6993"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0EBDEFFE"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27AC909B"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22346007" w14:textId="77777777" w:rsidR="00524615" w:rsidRPr="00D547A8" w:rsidRDefault="00524615" w:rsidP="00785051">
            <w:pPr>
              <w:spacing w:after="0" w:line="360" w:lineRule="auto"/>
              <w:rPr>
                <w:sz w:val="24"/>
                <w:szCs w:val="24"/>
              </w:rPr>
            </w:pPr>
          </w:p>
        </w:tc>
      </w:tr>
      <w:tr w:rsidR="00524615" w:rsidRPr="00D547A8" w14:paraId="2915BCF5"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24207CBA" w14:textId="77777777" w:rsidR="00524615" w:rsidRPr="00D547A8" w:rsidRDefault="00524615" w:rsidP="00785051">
            <w:pPr>
              <w:spacing w:after="0" w:line="360" w:lineRule="auto"/>
              <w:rPr>
                <w:sz w:val="24"/>
                <w:szCs w:val="24"/>
              </w:rPr>
            </w:pPr>
            <w:r w:rsidRPr="00D547A8">
              <w:rPr>
                <w:sz w:val="24"/>
                <w:szCs w:val="24"/>
              </w:rPr>
              <w:t>4</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0D5DA532"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C97166D" w14:textId="77777777" w:rsidR="00524615" w:rsidRPr="00D547A8" w:rsidRDefault="00524615" w:rsidP="00785051">
            <w:pPr>
              <w:spacing w:after="0" w:line="360" w:lineRule="auto"/>
              <w:rPr>
                <w:sz w:val="24"/>
                <w:szCs w:val="24"/>
              </w:rPr>
            </w:pPr>
            <w:r w:rsidRPr="00D547A8">
              <w:rPr>
                <w:sz w:val="24"/>
                <w:szCs w:val="24"/>
              </w:rPr>
              <w:t>0.75</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B443455"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72986775"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5BC5F7C0"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54BE7184" w14:textId="77777777" w:rsidR="00524615" w:rsidRPr="00D547A8" w:rsidRDefault="00524615" w:rsidP="00785051">
            <w:pPr>
              <w:spacing w:after="0" w:line="360" w:lineRule="auto"/>
              <w:rPr>
                <w:sz w:val="24"/>
                <w:szCs w:val="24"/>
              </w:rPr>
            </w:pPr>
          </w:p>
        </w:tc>
      </w:tr>
      <w:tr w:rsidR="00524615" w:rsidRPr="00D547A8" w14:paraId="6651A1E1"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41FEBAFA" w14:textId="77777777" w:rsidR="00524615" w:rsidRPr="00D547A8" w:rsidRDefault="00524615" w:rsidP="00785051">
            <w:pPr>
              <w:spacing w:after="0" w:line="360" w:lineRule="auto"/>
              <w:rPr>
                <w:sz w:val="24"/>
                <w:szCs w:val="24"/>
              </w:rPr>
            </w:pPr>
            <w:r w:rsidRPr="00D547A8">
              <w:rPr>
                <w:sz w:val="24"/>
                <w:szCs w:val="24"/>
              </w:rPr>
              <w:t>5</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6457D698"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8D073E4"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0FFAB02C"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F454042"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3EBEE743"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3CBAD386" w14:textId="77777777" w:rsidR="00524615" w:rsidRPr="00D547A8" w:rsidRDefault="00524615" w:rsidP="00785051">
            <w:pPr>
              <w:spacing w:after="0" w:line="360" w:lineRule="auto"/>
              <w:rPr>
                <w:sz w:val="24"/>
                <w:szCs w:val="24"/>
              </w:rPr>
            </w:pPr>
          </w:p>
        </w:tc>
      </w:tr>
      <w:tr w:rsidR="00524615" w:rsidRPr="00D547A8" w14:paraId="679F21C9"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64BC2BA6" w14:textId="77777777" w:rsidR="00524615" w:rsidRPr="00D547A8" w:rsidRDefault="00524615" w:rsidP="00785051">
            <w:pPr>
              <w:spacing w:after="0" w:line="360" w:lineRule="auto"/>
              <w:rPr>
                <w:sz w:val="24"/>
                <w:szCs w:val="24"/>
              </w:rPr>
            </w:pPr>
            <w:r w:rsidRPr="00D547A8">
              <w:rPr>
                <w:sz w:val="24"/>
                <w:szCs w:val="24"/>
              </w:rPr>
              <w:t>6</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1E36343"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B63C0A8"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CE2B32A"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0002CB3"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71BF8BB7"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5C5FF0A0" w14:textId="77777777" w:rsidR="00524615" w:rsidRPr="00D547A8" w:rsidRDefault="00524615" w:rsidP="00785051">
            <w:pPr>
              <w:spacing w:after="0" w:line="360" w:lineRule="auto"/>
              <w:rPr>
                <w:sz w:val="24"/>
                <w:szCs w:val="24"/>
              </w:rPr>
            </w:pPr>
          </w:p>
        </w:tc>
      </w:tr>
      <w:tr w:rsidR="00524615" w:rsidRPr="00D547A8" w14:paraId="6EB0EE4C" w14:textId="77777777" w:rsidTr="00785051">
        <w:trPr>
          <w:trHeight w:val="29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5EDFF8EE" w14:textId="77777777" w:rsidR="00524615" w:rsidRPr="00D547A8" w:rsidRDefault="00524615" w:rsidP="00785051">
            <w:pPr>
              <w:spacing w:after="0" w:line="360" w:lineRule="auto"/>
              <w:rPr>
                <w:sz w:val="24"/>
                <w:szCs w:val="24"/>
              </w:rPr>
            </w:pPr>
            <w:r w:rsidRPr="00D547A8">
              <w:rPr>
                <w:sz w:val="24"/>
                <w:szCs w:val="24"/>
              </w:rPr>
              <w:t>7</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15DA54A"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109AF821"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42DC136" w14:textId="77777777" w:rsidR="00524615" w:rsidRPr="00D547A8" w:rsidRDefault="00524615" w:rsidP="00785051">
            <w:pPr>
              <w:spacing w:after="0" w:line="360" w:lineRule="auto"/>
              <w:rPr>
                <w:sz w:val="24"/>
                <w:szCs w:val="24"/>
              </w:rPr>
            </w:pPr>
            <w:r w:rsidRPr="00D547A8">
              <w:rPr>
                <w:sz w:val="24"/>
                <w:szCs w:val="24"/>
              </w:rPr>
              <w:t>3.5</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0A5A0971"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3B28D8D7"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29139110" w14:textId="77777777" w:rsidR="00524615" w:rsidRPr="00D547A8" w:rsidRDefault="00524615" w:rsidP="00785051">
            <w:pPr>
              <w:spacing w:after="0" w:line="360" w:lineRule="auto"/>
              <w:rPr>
                <w:sz w:val="24"/>
                <w:szCs w:val="24"/>
              </w:rPr>
            </w:pPr>
          </w:p>
        </w:tc>
      </w:tr>
      <w:tr w:rsidR="00524615" w:rsidRPr="00D547A8" w14:paraId="6A074100" w14:textId="77777777" w:rsidTr="00785051">
        <w:trPr>
          <w:trHeight w:val="300"/>
        </w:trPr>
        <w:tc>
          <w:tcPr>
            <w:tcW w:w="1700" w:type="dxa"/>
            <w:tcBorders>
              <w:top w:val="nil"/>
              <w:left w:val="single" w:sz="8" w:space="0" w:color="auto"/>
              <w:bottom w:val="single" w:sz="8" w:space="0" w:color="auto"/>
              <w:right w:val="single" w:sz="8" w:space="0" w:color="auto"/>
            </w:tcBorders>
            <w:noWrap/>
            <w:tcMar>
              <w:top w:w="15" w:type="dxa"/>
              <w:left w:w="108" w:type="dxa"/>
              <w:bottom w:w="0" w:type="dxa"/>
              <w:right w:w="108" w:type="dxa"/>
            </w:tcMar>
            <w:vAlign w:val="bottom"/>
            <w:hideMark/>
          </w:tcPr>
          <w:p w14:paraId="14B2D17F" w14:textId="77777777" w:rsidR="00524615" w:rsidRPr="00D547A8" w:rsidRDefault="00524615" w:rsidP="00785051">
            <w:pPr>
              <w:spacing w:after="0" w:line="360" w:lineRule="auto"/>
              <w:rPr>
                <w:sz w:val="24"/>
                <w:szCs w:val="24"/>
              </w:rPr>
            </w:pPr>
            <w:r w:rsidRPr="00D547A8">
              <w:rPr>
                <w:sz w:val="24"/>
                <w:szCs w:val="24"/>
              </w:rPr>
              <w:t>8</w:t>
            </w:r>
          </w:p>
        </w:tc>
        <w:tc>
          <w:tcPr>
            <w:tcW w:w="1226"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2B1BC097" w14:textId="77777777" w:rsidR="00524615" w:rsidRPr="00D547A8" w:rsidRDefault="00524615" w:rsidP="00785051">
            <w:pPr>
              <w:spacing w:after="0" w:line="360" w:lineRule="auto"/>
              <w:rPr>
                <w:sz w:val="24"/>
                <w:szCs w:val="24"/>
              </w:rPr>
            </w:pPr>
            <w:r w:rsidRPr="00D547A8">
              <w:rPr>
                <w:sz w:val="24"/>
                <w:szCs w:val="24"/>
              </w:rPr>
              <w:t>4</w:t>
            </w:r>
          </w:p>
        </w:tc>
        <w:tc>
          <w:tcPr>
            <w:tcW w:w="1594"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62B83752" w14:textId="77777777" w:rsidR="00524615" w:rsidRPr="00D547A8" w:rsidRDefault="00524615" w:rsidP="00785051">
            <w:pPr>
              <w:spacing w:after="0" w:line="360" w:lineRule="auto"/>
              <w:rPr>
                <w:sz w:val="24"/>
                <w:szCs w:val="24"/>
              </w:rPr>
            </w:pPr>
            <w:r w:rsidRPr="00D547A8">
              <w:rPr>
                <w:sz w:val="24"/>
                <w:szCs w:val="24"/>
              </w:rPr>
              <w:t>0</w:t>
            </w:r>
          </w:p>
        </w:tc>
        <w:tc>
          <w:tcPr>
            <w:tcW w:w="1069"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502F3628" w14:textId="77777777" w:rsidR="00524615" w:rsidRPr="00D547A8" w:rsidRDefault="00524615" w:rsidP="00785051">
            <w:pPr>
              <w:spacing w:after="0" w:line="360" w:lineRule="auto"/>
              <w:rPr>
                <w:sz w:val="24"/>
                <w:szCs w:val="24"/>
              </w:rPr>
            </w:pPr>
            <w:r w:rsidRPr="00D547A8">
              <w:rPr>
                <w:sz w:val="24"/>
                <w:szCs w:val="24"/>
              </w:rPr>
              <w:t>4</w:t>
            </w:r>
          </w:p>
        </w:tc>
        <w:tc>
          <w:tcPr>
            <w:tcW w:w="1391" w:type="dxa"/>
            <w:tcBorders>
              <w:top w:val="nil"/>
              <w:left w:val="nil"/>
              <w:bottom w:val="single" w:sz="8" w:space="0" w:color="auto"/>
              <w:right w:val="single" w:sz="8" w:space="0" w:color="auto"/>
            </w:tcBorders>
            <w:noWrap/>
            <w:tcMar>
              <w:top w:w="15" w:type="dxa"/>
              <w:left w:w="108" w:type="dxa"/>
              <w:bottom w:w="0" w:type="dxa"/>
              <w:right w:w="108" w:type="dxa"/>
            </w:tcMar>
            <w:vAlign w:val="bottom"/>
            <w:hideMark/>
          </w:tcPr>
          <w:p w14:paraId="3E3D6F8D" w14:textId="77777777" w:rsidR="00524615" w:rsidRPr="00D547A8" w:rsidRDefault="00524615" w:rsidP="00785051">
            <w:pPr>
              <w:spacing w:after="0" w:line="360" w:lineRule="auto"/>
              <w:rPr>
                <w:sz w:val="24"/>
                <w:szCs w:val="24"/>
              </w:rPr>
            </w:pPr>
            <w:r w:rsidRPr="00D547A8">
              <w:rPr>
                <w:sz w:val="24"/>
                <w:szCs w:val="24"/>
              </w:rPr>
              <w:t>1</w:t>
            </w:r>
          </w:p>
        </w:tc>
        <w:tc>
          <w:tcPr>
            <w:tcW w:w="222" w:type="dxa"/>
            <w:vAlign w:val="center"/>
            <w:hideMark/>
          </w:tcPr>
          <w:p w14:paraId="55ED57F4" w14:textId="77777777" w:rsidR="00524615" w:rsidRPr="00D547A8" w:rsidRDefault="00524615" w:rsidP="00785051">
            <w:pPr>
              <w:spacing w:after="0" w:line="360" w:lineRule="auto"/>
              <w:rPr>
                <w:sz w:val="24"/>
                <w:szCs w:val="24"/>
              </w:rPr>
            </w:pPr>
            <w:r w:rsidRPr="00D547A8">
              <w:rPr>
                <w:sz w:val="24"/>
                <w:szCs w:val="24"/>
              </w:rPr>
              <w:t> </w:t>
            </w:r>
          </w:p>
        </w:tc>
        <w:tc>
          <w:tcPr>
            <w:tcW w:w="6" w:type="dxa"/>
            <w:vAlign w:val="center"/>
            <w:hideMark/>
          </w:tcPr>
          <w:p w14:paraId="0D53FC6B" w14:textId="77777777" w:rsidR="00524615" w:rsidRPr="00D547A8" w:rsidRDefault="00524615" w:rsidP="00785051">
            <w:pPr>
              <w:spacing w:after="0" w:line="360" w:lineRule="auto"/>
              <w:rPr>
                <w:sz w:val="24"/>
                <w:szCs w:val="24"/>
              </w:rPr>
            </w:pPr>
          </w:p>
        </w:tc>
      </w:tr>
    </w:tbl>
    <w:p w14:paraId="33559CAE" w14:textId="77777777" w:rsidR="00524615" w:rsidRDefault="00524615" w:rsidP="00524615">
      <w:pPr>
        <w:spacing w:after="0" w:line="360" w:lineRule="auto"/>
        <w:rPr>
          <w:sz w:val="24"/>
          <w:szCs w:val="24"/>
        </w:rPr>
      </w:pPr>
    </w:p>
    <w:p w14:paraId="00993DD3" w14:textId="77777777" w:rsidR="003E2BC3" w:rsidRDefault="003E2BC3">
      <w:pPr>
        <w:spacing w:after="160" w:line="259" w:lineRule="auto"/>
        <w:rPr>
          <w:b/>
          <w:bCs/>
          <w:sz w:val="28"/>
          <w:szCs w:val="28"/>
        </w:rPr>
      </w:pPr>
      <w:r>
        <w:rPr>
          <w:b/>
          <w:bCs/>
          <w:sz w:val="28"/>
          <w:szCs w:val="28"/>
        </w:rPr>
        <w:br w:type="page"/>
      </w:r>
    </w:p>
    <w:p w14:paraId="2969761B" w14:textId="77777777" w:rsidR="003E2BC3" w:rsidRPr="003E2BC3" w:rsidRDefault="003E2BC3" w:rsidP="003E2BC3">
      <w:pPr>
        <w:spacing w:after="160" w:line="259" w:lineRule="auto"/>
        <w:jc w:val="center"/>
        <w:rPr>
          <w:b/>
          <w:bCs/>
          <w:sz w:val="24"/>
          <w:szCs w:val="24"/>
        </w:rPr>
      </w:pPr>
      <w:r w:rsidRPr="003E2BC3">
        <w:rPr>
          <w:b/>
          <w:bCs/>
          <w:sz w:val="24"/>
          <w:szCs w:val="24"/>
        </w:rPr>
        <w:lastRenderedPageBreak/>
        <w:t>Box 1. Guidance for Reviewing Patient Safety Incidents at Multidisciplinary Team Meetings</w:t>
      </w:r>
    </w:p>
    <w:tbl>
      <w:tblPr>
        <w:tblStyle w:val="TableGrid"/>
        <w:tblW w:w="9067" w:type="dxa"/>
        <w:tblLook w:val="04A0" w:firstRow="1" w:lastRow="0" w:firstColumn="1" w:lastColumn="0" w:noHBand="0" w:noVBand="1"/>
      </w:tblPr>
      <w:tblGrid>
        <w:gridCol w:w="2689"/>
        <w:gridCol w:w="6378"/>
      </w:tblGrid>
      <w:tr w:rsidR="003E2BC3" w:rsidRPr="00C97047" w14:paraId="58992A57" w14:textId="77777777" w:rsidTr="00BA4DBF">
        <w:tc>
          <w:tcPr>
            <w:tcW w:w="9067" w:type="dxa"/>
            <w:gridSpan w:val="2"/>
            <w:shd w:val="clear" w:color="auto" w:fill="000000" w:themeFill="text1"/>
          </w:tcPr>
          <w:p w14:paraId="4DE4B09E" w14:textId="77777777" w:rsidR="003E2BC3" w:rsidRPr="00C97047" w:rsidRDefault="003E2BC3" w:rsidP="00BA4DBF">
            <w:pPr>
              <w:spacing w:after="0" w:line="240" w:lineRule="auto"/>
              <w:jc w:val="center"/>
              <w:rPr>
                <w:b/>
                <w:bCs/>
                <w:color w:val="FFFFFF" w:themeColor="background1"/>
                <w:sz w:val="24"/>
                <w:szCs w:val="24"/>
              </w:rPr>
            </w:pPr>
            <w:r w:rsidRPr="00C97047">
              <w:rPr>
                <w:sz w:val="24"/>
                <w:szCs w:val="24"/>
              </w:rPr>
              <w:br w:type="page"/>
            </w:r>
            <w:r w:rsidRPr="00C97047">
              <w:rPr>
                <w:sz w:val="24"/>
                <w:szCs w:val="24"/>
              </w:rPr>
              <w:br w:type="page"/>
            </w:r>
          </w:p>
          <w:p w14:paraId="595869D3" w14:textId="77777777" w:rsidR="003E2BC3" w:rsidRPr="00C97047" w:rsidRDefault="003E2BC3" w:rsidP="00BA4DBF">
            <w:pPr>
              <w:spacing w:after="0" w:line="240" w:lineRule="auto"/>
              <w:jc w:val="center"/>
              <w:rPr>
                <w:b/>
                <w:bCs/>
                <w:color w:val="FFFFFF" w:themeColor="background1"/>
                <w:sz w:val="24"/>
                <w:szCs w:val="24"/>
              </w:rPr>
            </w:pPr>
            <w:r w:rsidRPr="00C97047">
              <w:rPr>
                <w:b/>
                <w:bCs/>
                <w:color w:val="FFFFFF" w:themeColor="background1"/>
                <w:sz w:val="24"/>
                <w:szCs w:val="24"/>
              </w:rPr>
              <w:t>Integrating Systems Thinking Principles in Team Learning Meetings</w:t>
            </w:r>
          </w:p>
          <w:p w14:paraId="2FE0A7FC" w14:textId="77777777" w:rsidR="003E2BC3" w:rsidRPr="00C97047" w:rsidRDefault="003E2BC3" w:rsidP="00BA4DBF">
            <w:pPr>
              <w:spacing w:after="0" w:line="240" w:lineRule="auto"/>
              <w:jc w:val="center"/>
              <w:rPr>
                <w:b/>
                <w:bCs/>
                <w:color w:val="FFFFFF" w:themeColor="background1"/>
                <w:sz w:val="24"/>
                <w:szCs w:val="24"/>
              </w:rPr>
            </w:pPr>
          </w:p>
        </w:tc>
      </w:tr>
      <w:tr w:rsidR="003E2BC3" w:rsidRPr="00C97047" w14:paraId="6287DF53" w14:textId="77777777" w:rsidTr="00BA4DBF">
        <w:tc>
          <w:tcPr>
            <w:tcW w:w="2689" w:type="dxa"/>
          </w:tcPr>
          <w:p w14:paraId="06FA2380" w14:textId="77777777" w:rsidR="003E2BC3" w:rsidRPr="00C97047" w:rsidRDefault="003E2BC3" w:rsidP="00BA4DBF">
            <w:pPr>
              <w:spacing w:after="0" w:line="240" w:lineRule="auto"/>
              <w:jc w:val="center"/>
              <w:rPr>
                <w:rFonts w:cstheme="minorHAnsi"/>
                <w:b/>
                <w:bCs/>
              </w:rPr>
            </w:pPr>
          </w:p>
          <w:p w14:paraId="45309B73"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People affected by incidents are meaningfully engaged and involved</w:t>
            </w:r>
          </w:p>
        </w:tc>
        <w:tc>
          <w:tcPr>
            <w:tcW w:w="6378" w:type="dxa"/>
          </w:tcPr>
          <w:p w14:paraId="74C85C39" w14:textId="77777777" w:rsidR="003E2BC3" w:rsidRPr="00C97047" w:rsidRDefault="003E2BC3" w:rsidP="00BA4DBF">
            <w:pPr>
              <w:spacing w:after="0" w:line="240" w:lineRule="auto"/>
              <w:rPr>
                <w:rFonts w:cstheme="minorHAnsi"/>
                <w:sz w:val="21"/>
                <w:szCs w:val="21"/>
              </w:rPr>
            </w:pPr>
          </w:p>
          <w:p w14:paraId="4586E18E"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The meeting prioritises the needs and wishes of those affected by the safety occurrence/complaint such as staff, patients, families and carers have been actively listened to and emotionally supported where required (i.e. interviews and perspectives of those affected are included in the report).</w:t>
            </w:r>
          </w:p>
        </w:tc>
      </w:tr>
      <w:tr w:rsidR="003E2BC3" w:rsidRPr="00C97047" w14:paraId="1C5E0ECC" w14:textId="77777777" w:rsidTr="00BA4DBF">
        <w:tc>
          <w:tcPr>
            <w:tcW w:w="2689" w:type="dxa"/>
          </w:tcPr>
          <w:p w14:paraId="118F4BB9" w14:textId="77777777" w:rsidR="003E2BC3" w:rsidRPr="00C97047" w:rsidRDefault="003E2BC3" w:rsidP="00BA4DBF">
            <w:pPr>
              <w:spacing w:after="0" w:line="240" w:lineRule="auto"/>
              <w:jc w:val="center"/>
              <w:rPr>
                <w:rFonts w:cstheme="minorHAnsi"/>
                <w:b/>
                <w:bCs/>
              </w:rPr>
            </w:pPr>
          </w:p>
          <w:p w14:paraId="4158A025"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The “Systems Approach” is applied</w:t>
            </w:r>
          </w:p>
        </w:tc>
        <w:tc>
          <w:tcPr>
            <w:tcW w:w="6378" w:type="dxa"/>
          </w:tcPr>
          <w:p w14:paraId="00047E2B" w14:textId="77777777" w:rsidR="003E2BC3" w:rsidRPr="00C97047" w:rsidRDefault="003E2BC3" w:rsidP="00BA4DBF">
            <w:pPr>
              <w:spacing w:after="0" w:line="240" w:lineRule="auto"/>
              <w:rPr>
                <w:rFonts w:cstheme="minorHAnsi"/>
                <w:sz w:val="21"/>
                <w:szCs w:val="21"/>
              </w:rPr>
            </w:pPr>
          </w:p>
          <w:p w14:paraId="4768D91D"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Discussion and analysis of a safety occurrence/ complaint demonstrates consideration of system-based performance influencing factors (e.g. task complexity, technology, work procedures, workplace design, information transfer, clinical condition of patient, stress, fatigue, culture, leadership/ management, policy/regulation) and how these interacted to contribute to the incident in question.</w:t>
            </w:r>
          </w:p>
        </w:tc>
      </w:tr>
      <w:tr w:rsidR="003E2BC3" w:rsidRPr="00C97047" w14:paraId="5ADACBE1" w14:textId="77777777" w:rsidTr="00BA4DBF">
        <w:tc>
          <w:tcPr>
            <w:tcW w:w="2689" w:type="dxa"/>
          </w:tcPr>
          <w:p w14:paraId="5F6A609B" w14:textId="77777777" w:rsidR="003E2BC3" w:rsidRPr="00C97047" w:rsidRDefault="003E2BC3" w:rsidP="00BA4DBF">
            <w:pPr>
              <w:spacing w:after="0" w:line="240" w:lineRule="auto"/>
              <w:jc w:val="center"/>
              <w:rPr>
                <w:rFonts w:cstheme="minorHAnsi"/>
                <w:b/>
                <w:bCs/>
              </w:rPr>
            </w:pPr>
          </w:p>
          <w:p w14:paraId="0F08F281"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‘Human Error’ is considered as a symptom of a system problem</w:t>
            </w:r>
          </w:p>
        </w:tc>
        <w:tc>
          <w:tcPr>
            <w:tcW w:w="6378" w:type="dxa"/>
          </w:tcPr>
          <w:p w14:paraId="654BEA52" w14:textId="77777777" w:rsidR="003E2BC3" w:rsidRPr="00C97047" w:rsidRDefault="003E2BC3" w:rsidP="00BA4DBF">
            <w:pPr>
              <w:spacing w:after="0" w:line="240" w:lineRule="auto"/>
              <w:rPr>
                <w:rFonts w:cstheme="minorHAnsi"/>
                <w:sz w:val="21"/>
                <w:szCs w:val="21"/>
              </w:rPr>
            </w:pPr>
          </w:p>
          <w:p w14:paraId="2C69331E"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 xml:space="preserve">‘Human error’ or similar (e.g. nurse error, medical error, loss of situation awareness) is not concluded to be the </w:t>
            </w:r>
            <w:proofErr w:type="spellStart"/>
            <w:r w:rsidRPr="00C97047">
              <w:rPr>
                <w:rFonts w:cstheme="minorHAnsi"/>
                <w:sz w:val="21"/>
                <w:szCs w:val="21"/>
              </w:rPr>
              <w:t>‘cause</w:t>
            </w:r>
            <w:proofErr w:type="spellEnd"/>
            <w:r w:rsidRPr="00C97047">
              <w:rPr>
                <w:rFonts w:cstheme="minorHAnsi"/>
                <w:sz w:val="21"/>
                <w:szCs w:val="21"/>
              </w:rPr>
              <w:t>’ of a safety issues or complaint. Instead, multiple interacting contributory factors which influenced the event are acknowledged and explored.</w:t>
            </w:r>
          </w:p>
        </w:tc>
      </w:tr>
      <w:tr w:rsidR="003E2BC3" w:rsidRPr="00C97047" w14:paraId="53E6A0EB" w14:textId="77777777" w:rsidTr="00BA4DBF">
        <w:tc>
          <w:tcPr>
            <w:tcW w:w="2689" w:type="dxa"/>
          </w:tcPr>
          <w:p w14:paraId="16CC699B" w14:textId="77777777" w:rsidR="003E2BC3" w:rsidRPr="00C97047" w:rsidRDefault="003E2BC3" w:rsidP="00BA4DBF">
            <w:pPr>
              <w:spacing w:after="0" w:line="240" w:lineRule="auto"/>
              <w:jc w:val="center"/>
              <w:rPr>
                <w:rFonts w:cstheme="minorHAnsi"/>
                <w:b/>
                <w:bCs/>
              </w:rPr>
            </w:pPr>
          </w:p>
          <w:p w14:paraId="3AFC243E"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Blame language is avoided</w:t>
            </w:r>
          </w:p>
        </w:tc>
        <w:tc>
          <w:tcPr>
            <w:tcW w:w="6378" w:type="dxa"/>
          </w:tcPr>
          <w:p w14:paraId="76073C8E" w14:textId="77777777" w:rsidR="003E2BC3" w:rsidRPr="00C97047" w:rsidRDefault="003E2BC3" w:rsidP="00BA4DBF">
            <w:pPr>
              <w:spacing w:after="0" w:line="240" w:lineRule="auto"/>
              <w:rPr>
                <w:rFonts w:cstheme="minorHAnsi"/>
                <w:sz w:val="21"/>
                <w:szCs w:val="21"/>
              </w:rPr>
            </w:pPr>
          </w:p>
          <w:p w14:paraId="0EAB1238"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 xml:space="preserve">Language used during discussion and analysis does NOT directly or indirectly infer </w:t>
            </w:r>
            <w:r w:rsidRPr="00C97047">
              <w:rPr>
                <w:rFonts w:cstheme="minorHAnsi"/>
                <w:i/>
                <w:iCs/>
                <w:sz w:val="21"/>
                <w:szCs w:val="21"/>
              </w:rPr>
              <w:t xml:space="preserve">blame </w:t>
            </w:r>
            <w:r w:rsidRPr="00C97047">
              <w:rPr>
                <w:rFonts w:cstheme="minorHAnsi"/>
                <w:sz w:val="21"/>
                <w:szCs w:val="21"/>
              </w:rPr>
              <w:t>of individuals, teams, departments, or organisations and/or focus on human failure (i.e. the nurse failed to follow policy; the doctor lost ‘situation awareness’).</w:t>
            </w:r>
          </w:p>
        </w:tc>
      </w:tr>
      <w:tr w:rsidR="003E2BC3" w:rsidRPr="00C97047" w14:paraId="52A6D98A" w14:textId="77777777" w:rsidTr="00BA4DBF">
        <w:tc>
          <w:tcPr>
            <w:tcW w:w="2689" w:type="dxa"/>
          </w:tcPr>
          <w:p w14:paraId="51B84883" w14:textId="77777777" w:rsidR="003E2BC3" w:rsidRPr="00C97047" w:rsidRDefault="003E2BC3" w:rsidP="00BA4DBF">
            <w:pPr>
              <w:spacing w:after="0" w:line="240" w:lineRule="auto"/>
              <w:jc w:val="center"/>
              <w:rPr>
                <w:rFonts w:cstheme="minorHAnsi"/>
                <w:b/>
                <w:bCs/>
              </w:rPr>
            </w:pPr>
          </w:p>
          <w:p w14:paraId="25C2AE12"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Local Rationality is considered</w:t>
            </w:r>
          </w:p>
        </w:tc>
        <w:tc>
          <w:tcPr>
            <w:tcW w:w="6378" w:type="dxa"/>
          </w:tcPr>
          <w:p w14:paraId="389CB245" w14:textId="77777777" w:rsidR="003E2BC3" w:rsidRPr="00C97047" w:rsidRDefault="003E2BC3" w:rsidP="00BA4DBF">
            <w:pPr>
              <w:spacing w:after="0" w:line="240" w:lineRule="auto"/>
              <w:rPr>
                <w:rFonts w:cstheme="minorHAnsi"/>
                <w:sz w:val="21"/>
                <w:szCs w:val="21"/>
              </w:rPr>
            </w:pPr>
          </w:p>
          <w:p w14:paraId="6E6FD0B6"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The discussion and analysis focus on exploring and understanding why the decisions and actions taken by individuals involved felt right at the time (i.e. the system situation and context faced by those individuals are explored and described).</w:t>
            </w:r>
          </w:p>
        </w:tc>
      </w:tr>
      <w:tr w:rsidR="003E2BC3" w:rsidRPr="00C97047" w14:paraId="1B626282" w14:textId="77777777" w:rsidTr="00BA4DBF">
        <w:tc>
          <w:tcPr>
            <w:tcW w:w="2689" w:type="dxa"/>
          </w:tcPr>
          <w:p w14:paraId="65F4740C" w14:textId="77777777" w:rsidR="003E2BC3" w:rsidRPr="00C97047" w:rsidRDefault="003E2BC3" w:rsidP="00BA4DBF">
            <w:pPr>
              <w:spacing w:after="0" w:line="240" w:lineRule="auto"/>
              <w:jc w:val="center"/>
              <w:rPr>
                <w:rFonts w:cstheme="minorHAnsi"/>
                <w:b/>
                <w:bCs/>
              </w:rPr>
            </w:pPr>
          </w:p>
          <w:p w14:paraId="6E14E64B"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Counterfactual reasoning is avoided</w:t>
            </w:r>
          </w:p>
        </w:tc>
        <w:tc>
          <w:tcPr>
            <w:tcW w:w="6378" w:type="dxa"/>
          </w:tcPr>
          <w:p w14:paraId="32D3C7B4" w14:textId="77777777" w:rsidR="003E2BC3" w:rsidRPr="00C97047" w:rsidRDefault="003E2BC3" w:rsidP="00BA4DBF">
            <w:pPr>
              <w:spacing w:after="0" w:line="240" w:lineRule="auto"/>
              <w:rPr>
                <w:rFonts w:cstheme="minorHAnsi"/>
                <w:sz w:val="21"/>
                <w:szCs w:val="21"/>
              </w:rPr>
            </w:pPr>
          </w:p>
          <w:p w14:paraId="01A112FF"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The meeting focuses on exploring what happened and understanding why a safety occurrence or complaint happened. Related analysis does NOT make a judgement on what people, departments or organisations ‘could’ or ‘should’ have done during or before the event in question.</w:t>
            </w:r>
          </w:p>
        </w:tc>
      </w:tr>
      <w:tr w:rsidR="003E2BC3" w:rsidRPr="00C97047" w14:paraId="1DE9362C" w14:textId="77777777" w:rsidTr="00BA4DBF">
        <w:tc>
          <w:tcPr>
            <w:tcW w:w="2689" w:type="dxa"/>
          </w:tcPr>
          <w:p w14:paraId="2869CC9A" w14:textId="77777777" w:rsidR="003E2BC3" w:rsidRPr="00C97047" w:rsidRDefault="003E2BC3" w:rsidP="00BA4DBF">
            <w:pPr>
              <w:spacing w:after="0" w:line="240" w:lineRule="auto"/>
              <w:jc w:val="center"/>
              <w:rPr>
                <w:rFonts w:cstheme="minorHAnsi"/>
                <w:b/>
                <w:bCs/>
              </w:rPr>
            </w:pPr>
          </w:p>
          <w:p w14:paraId="7DDAF7D6" w14:textId="77777777" w:rsidR="003E2BC3" w:rsidRPr="00C97047" w:rsidRDefault="003E2BC3" w:rsidP="00BA4DBF">
            <w:pPr>
              <w:numPr>
                <w:ilvl w:val="0"/>
                <w:numId w:val="44"/>
              </w:numPr>
              <w:spacing w:after="0" w:line="240" w:lineRule="auto"/>
              <w:contextualSpacing/>
              <w:rPr>
                <w:rFonts w:cstheme="minorHAnsi"/>
                <w:b/>
                <w:bCs/>
              </w:rPr>
            </w:pPr>
            <w:r w:rsidRPr="00C97047">
              <w:rPr>
                <w:rFonts w:cstheme="minorHAnsi"/>
                <w:b/>
                <w:bCs/>
              </w:rPr>
              <w:t>Safety actions/ recommendations are systems-based, developed collaboratively and informed by evidence</w:t>
            </w:r>
          </w:p>
        </w:tc>
        <w:tc>
          <w:tcPr>
            <w:tcW w:w="6378" w:type="dxa"/>
          </w:tcPr>
          <w:p w14:paraId="5462C4AA" w14:textId="77777777" w:rsidR="003E2BC3" w:rsidRPr="00C97047" w:rsidRDefault="003E2BC3" w:rsidP="00BA4DBF">
            <w:pPr>
              <w:spacing w:after="0" w:line="240" w:lineRule="auto"/>
              <w:rPr>
                <w:rFonts w:cstheme="minorHAnsi"/>
                <w:sz w:val="21"/>
                <w:szCs w:val="21"/>
              </w:rPr>
            </w:pPr>
          </w:p>
          <w:p w14:paraId="6C1F8FFD" w14:textId="77777777" w:rsidR="003E2BC3" w:rsidRPr="00C97047" w:rsidRDefault="003E2BC3" w:rsidP="00BA4DBF">
            <w:pPr>
              <w:numPr>
                <w:ilvl w:val="0"/>
                <w:numId w:val="18"/>
              </w:numPr>
              <w:spacing w:after="0" w:line="240" w:lineRule="auto"/>
              <w:contextualSpacing/>
              <w:rPr>
                <w:rFonts w:cstheme="minorHAnsi"/>
                <w:sz w:val="21"/>
                <w:szCs w:val="21"/>
              </w:rPr>
            </w:pPr>
            <w:r w:rsidRPr="00C97047">
              <w:rPr>
                <w:rFonts w:cstheme="minorHAnsi"/>
                <w:sz w:val="21"/>
                <w:szCs w:val="21"/>
              </w:rPr>
              <w:t xml:space="preserve">Safety actions/recommendations proposed: </w:t>
            </w:r>
          </w:p>
          <w:p w14:paraId="11E3BBC6" w14:textId="77777777" w:rsidR="003E2BC3" w:rsidRPr="00C97047" w:rsidRDefault="003E2BC3" w:rsidP="00BA4DBF">
            <w:pPr>
              <w:numPr>
                <w:ilvl w:val="0"/>
                <w:numId w:val="45"/>
              </w:numPr>
              <w:spacing w:after="0" w:line="240" w:lineRule="auto"/>
              <w:contextualSpacing/>
              <w:rPr>
                <w:rFonts w:cstheme="minorHAnsi"/>
                <w:sz w:val="21"/>
                <w:szCs w:val="21"/>
              </w:rPr>
            </w:pPr>
            <w:r w:rsidRPr="00C97047">
              <w:rPr>
                <w:rFonts w:cstheme="minorHAnsi"/>
                <w:sz w:val="21"/>
                <w:szCs w:val="21"/>
              </w:rPr>
              <w:t xml:space="preserve">have been developed collaboratively with relevant staff/stakeholders and with consideration of wider organisation priorities and improvement work. </w:t>
            </w:r>
          </w:p>
          <w:p w14:paraId="68A74CE8" w14:textId="77777777" w:rsidR="003E2BC3" w:rsidRPr="00C97047" w:rsidRDefault="003E2BC3" w:rsidP="00BA4DBF">
            <w:pPr>
              <w:numPr>
                <w:ilvl w:val="0"/>
                <w:numId w:val="45"/>
              </w:numPr>
              <w:spacing w:after="0" w:line="240" w:lineRule="auto"/>
              <w:contextualSpacing/>
              <w:rPr>
                <w:rFonts w:cstheme="minorHAnsi"/>
                <w:sz w:val="21"/>
                <w:szCs w:val="21"/>
              </w:rPr>
            </w:pPr>
            <w:r w:rsidRPr="00C97047">
              <w:rPr>
                <w:rFonts w:cstheme="minorHAnsi"/>
                <w:sz w:val="21"/>
                <w:szCs w:val="21"/>
              </w:rPr>
              <w:t>focus on system elements (IT, equipment, care processes/pathways) not individuals.</w:t>
            </w:r>
          </w:p>
          <w:p w14:paraId="753E4009" w14:textId="77777777" w:rsidR="003E2BC3" w:rsidRPr="00C97047" w:rsidRDefault="003E2BC3" w:rsidP="00BA4DBF">
            <w:pPr>
              <w:numPr>
                <w:ilvl w:val="0"/>
                <w:numId w:val="45"/>
              </w:numPr>
              <w:spacing w:after="0" w:line="240" w:lineRule="auto"/>
              <w:contextualSpacing/>
              <w:rPr>
                <w:rFonts w:cstheme="minorHAnsi"/>
                <w:sz w:val="21"/>
                <w:szCs w:val="21"/>
              </w:rPr>
            </w:pPr>
            <w:r w:rsidRPr="00C97047">
              <w:rPr>
                <w:rFonts w:cstheme="minorHAnsi"/>
                <w:sz w:val="21"/>
                <w:szCs w:val="21"/>
              </w:rPr>
              <w:t xml:space="preserve">are specific, robust and actionable i.e. they don’t add to ‘safety clutter’. </w:t>
            </w:r>
          </w:p>
          <w:p w14:paraId="702B9EB7" w14:textId="77777777" w:rsidR="003E2BC3" w:rsidRPr="00C97047" w:rsidRDefault="003E2BC3" w:rsidP="00BA4DBF">
            <w:pPr>
              <w:numPr>
                <w:ilvl w:val="0"/>
                <w:numId w:val="45"/>
              </w:numPr>
              <w:spacing w:after="0" w:line="240" w:lineRule="auto"/>
              <w:contextualSpacing/>
              <w:rPr>
                <w:rFonts w:cstheme="minorHAnsi"/>
                <w:sz w:val="21"/>
                <w:szCs w:val="21"/>
              </w:rPr>
            </w:pPr>
            <w:r w:rsidRPr="00C97047">
              <w:rPr>
                <w:rFonts w:cstheme="minorHAnsi"/>
                <w:sz w:val="21"/>
                <w:szCs w:val="21"/>
              </w:rPr>
              <w:t xml:space="preserve">are accompanied by a plan to monitor progress over time. </w:t>
            </w:r>
          </w:p>
          <w:p w14:paraId="5474BFA6" w14:textId="77777777" w:rsidR="003E2BC3" w:rsidRPr="00C97047" w:rsidRDefault="003E2BC3" w:rsidP="00BA4DBF">
            <w:pPr>
              <w:numPr>
                <w:ilvl w:val="0"/>
                <w:numId w:val="45"/>
              </w:numPr>
              <w:spacing w:after="0" w:line="240" w:lineRule="auto"/>
              <w:contextualSpacing/>
              <w:rPr>
                <w:rFonts w:cstheme="minorHAnsi"/>
                <w:sz w:val="21"/>
                <w:szCs w:val="21"/>
              </w:rPr>
            </w:pPr>
            <w:r w:rsidRPr="00C97047">
              <w:rPr>
                <w:rFonts w:cstheme="minorHAnsi"/>
                <w:sz w:val="21"/>
                <w:szCs w:val="21"/>
              </w:rPr>
              <w:t>are demonstrably linked to the evidence and findings uncovered in the meeting.</w:t>
            </w:r>
          </w:p>
        </w:tc>
      </w:tr>
    </w:tbl>
    <w:p w14:paraId="16CFFAEC" w14:textId="77777777" w:rsidR="003E2BC3" w:rsidRPr="009D5DFC" w:rsidRDefault="003E2BC3" w:rsidP="003E2BC3">
      <w:pPr>
        <w:spacing w:after="160" w:line="259" w:lineRule="auto"/>
        <w:rPr>
          <w:sz w:val="24"/>
          <w:szCs w:val="24"/>
        </w:rPr>
      </w:pPr>
      <w:r w:rsidRPr="009D5DFC">
        <w:rPr>
          <w:sz w:val="24"/>
          <w:szCs w:val="24"/>
        </w:rPr>
        <w:br w:type="page"/>
      </w:r>
    </w:p>
    <w:p w14:paraId="42B94E4F" w14:textId="5662966E" w:rsidR="003141A3" w:rsidRDefault="0093483C" w:rsidP="0040401D">
      <w:pPr>
        <w:spacing w:after="160" w:line="259" w:lineRule="auto"/>
        <w:rPr>
          <w:b/>
          <w:bCs/>
          <w:sz w:val="28"/>
          <w:szCs w:val="28"/>
        </w:rPr>
      </w:pPr>
      <w:r w:rsidRPr="0093483C">
        <w:rPr>
          <w:b/>
          <w:bCs/>
          <w:sz w:val="28"/>
          <w:szCs w:val="28"/>
        </w:rPr>
        <w:lastRenderedPageBreak/>
        <w:t>References</w:t>
      </w:r>
    </w:p>
    <w:p w14:paraId="0B63BC06" w14:textId="35A863F7" w:rsidR="00A76D03" w:rsidRPr="00A76D03" w:rsidRDefault="00960385" w:rsidP="00A76D03">
      <w:pPr>
        <w:spacing w:after="160" w:line="259" w:lineRule="auto"/>
        <w:rPr>
          <w:sz w:val="24"/>
          <w:szCs w:val="24"/>
        </w:rPr>
      </w:pPr>
      <w:r>
        <w:rPr>
          <w:sz w:val="24"/>
          <w:szCs w:val="24"/>
        </w:rPr>
        <w:t xml:space="preserve">[1] </w:t>
      </w:r>
      <w:r w:rsidR="00A76D03" w:rsidRPr="00A76D03">
        <w:rPr>
          <w:sz w:val="24"/>
          <w:szCs w:val="24"/>
        </w:rPr>
        <w:t>House of Commons’ Public Administration Select Committee (PASC). Investigating clinical incidents in the NHS. Sixth Report of Session 2014–2015. 2015</w:t>
      </w:r>
    </w:p>
    <w:p w14:paraId="0C30F7F1" w14:textId="3BBBC369" w:rsidR="00A76D03" w:rsidRDefault="00960385" w:rsidP="00A76D03">
      <w:pPr>
        <w:spacing w:after="160" w:line="259" w:lineRule="auto"/>
        <w:rPr>
          <w:sz w:val="24"/>
          <w:szCs w:val="24"/>
        </w:rPr>
      </w:pPr>
      <w:r>
        <w:rPr>
          <w:sz w:val="24"/>
          <w:szCs w:val="24"/>
        </w:rPr>
        <w:t xml:space="preserve">[2] </w:t>
      </w:r>
      <w:r w:rsidR="00A76D03" w:rsidRPr="00A76D03">
        <w:rPr>
          <w:sz w:val="24"/>
          <w:szCs w:val="24"/>
        </w:rPr>
        <w:t xml:space="preserve">Taitz J, Genn K, Brooks V, et al. System-wide learning from root cause analysis: a report from the New South Wales Root Cause Analysis Review Committee. </w:t>
      </w:r>
      <w:r w:rsidR="00A76D03" w:rsidRPr="00A76D03">
        <w:rPr>
          <w:i/>
          <w:iCs/>
          <w:sz w:val="24"/>
          <w:szCs w:val="24"/>
        </w:rPr>
        <w:t>Qual Saf Health Care</w:t>
      </w:r>
      <w:r w:rsidR="00A76D03" w:rsidRPr="00A76D03">
        <w:rPr>
          <w:sz w:val="24"/>
          <w:szCs w:val="24"/>
        </w:rPr>
        <w:t xml:space="preserve"> 2010;</w:t>
      </w:r>
      <w:proofErr w:type="gramStart"/>
      <w:r w:rsidR="00A76D03" w:rsidRPr="00A76D03">
        <w:rPr>
          <w:sz w:val="24"/>
          <w:szCs w:val="24"/>
        </w:rPr>
        <w:t>19:e</w:t>
      </w:r>
      <w:proofErr w:type="gramEnd"/>
      <w:r w:rsidR="00A76D03" w:rsidRPr="00A76D03">
        <w:rPr>
          <w:sz w:val="24"/>
          <w:szCs w:val="24"/>
        </w:rPr>
        <w:t>63.</w:t>
      </w:r>
    </w:p>
    <w:p w14:paraId="5B864667" w14:textId="5AA0F539" w:rsidR="00960385" w:rsidRDefault="00960385" w:rsidP="00A76D03">
      <w:pPr>
        <w:spacing w:after="160" w:line="259" w:lineRule="auto"/>
        <w:rPr>
          <w:sz w:val="24"/>
          <w:szCs w:val="24"/>
        </w:rPr>
      </w:pPr>
      <w:r>
        <w:rPr>
          <w:sz w:val="24"/>
          <w:szCs w:val="24"/>
        </w:rPr>
        <w:t xml:space="preserve">[3] </w:t>
      </w:r>
      <w:proofErr w:type="spellStart"/>
      <w:r w:rsidR="007F10DD" w:rsidRPr="007F10DD">
        <w:rPr>
          <w:sz w:val="24"/>
          <w:szCs w:val="24"/>
        </w:rPr>
        <w:t>Woloshynowych</w:t>
      </w:r>
      <w:proofErr w:type="spellEnd"/>
      <w:r w:rsidR="007F10DD" w:rsidRPr="007F10DD">
        <w:rPr>
          <w:sz w:val="24"/>
          <w:szCs w:val="24"/>
        </w:rPr>
        <w:t xml:space="preserve"> M, Rogers S, Taylor-Adams S, Vincent C. The investigation and analysis of critical incidents and adverse events in healthcare. Health </w:t>
      </w:r>
      <w:proofErr w:type="spellStart"/>
      <w:r w:rsidR="007F10DD" w:rsidRPr="007F10DD">
        <w:rPr>
          <w:sz w:val="24"/>
          <w:szCs w:val="24"/>
        </w:rPr>
        <w:t>Technol</w:t>
      </w:r>
      <w:proofErr w:type="spellEnd"/>
      <w:r w:rsidR="007F10DD" w:rsidRPr="007F10DD">
        <w:rPr>
          <w:sz w:val="24"/>
          <w:szCs w:val="24"/>
        </w:rPr>
        <w:t xml:space="preserve"> Assess. 2005 May;9(19):1-143, iii. </w:t>
      </w:r>
      <w:proofErr w:type="spellStart"/>
      <w:r w:rsidR="007F10DD" w:rsidRPr="007F10DD">
        <w:rPr>
          <w:sz w:val="24"/>
          <w:szCs w:val="24"/>
        </w:rPr>
        <w:t>doi</w:t>
      </w:r>
      <w:proofErr w:type="spellEnd"/>
      <w:r w:rsidR="007F10DD" w:rsidRPr="007F10DD">
        <w:rPr>
          <w:sz w:val="24"/>
          <w:szCs w:val="24"/>
        </w:rPr>
        <w:t>: 10.3310/hta9190. PMID: 15890139.</w:t>
      </w:r>
    </w:p>
    <w:p w14:paraId="7D739FB2" w14:textId="7A005096" w:rsidR="00DD2E5C" w:rsidRPr="00A76D03" w:rsidRDefault="00960385" w:rsidP="00A76D03">
      <w:pPr>
        <w:spacing w:after="160" w:line="259" w:lineRule="auto"/>
        <w:rPr>
          <w:sz w:val="24"/>
          <w:szCs w:val="24"/>
        </w:rPr>
      </w:pPr>
      <w:r>
        <w:rPr>
          <w:sz w:val="24"/>
          <w:szCs w:val="24"/>
        </w:rPr>
        <w:t xml:space="preserve">[4] </w:t>
      </w:r>
      <w:r w:rsidR="00DD2E5C" w:rsidRPr="00DD2E5C">
        <w:rPr>
          <w:sz w:val="24"/>
          <w:szCs w:val="24"/>
        </w:rPr>
        <w:t>Wiig S, Braithwaite J, Clay-Williams R. It's time to step it up. Why safety investigations in healthcare should look more to safety science. Int J Qual Health Care. 2020 Jun 4;32(4):281-284.</w:t>
      </w:r>
    </w:p>
    <w:p w14:paraId="07FAD983" w14:textId="374F6DD1" w:rsidR="00A76D03" w:rsidRDefault="00960385" w:rsidP="00A76D03">
      <w:pPr>
        <w:spacing w:after="160" w:line="259" w:lineRule="auto"/>
        <w:rPr>
          <w:sz w:val="24"/>
          <w:szCs w:val="24"/>
        </w:rPr>
      </w:pPr>
      <w:r>
        <w:rPr>
          <w:sz w:val="24"/>
          <w:szCs w:val="24"/>
        </w:rPr>
        <w:t xml:space="preserve">[5] </w:t>
      </w:r>
      <w:r w:rsidR="00A76D03" w:rsidRPr="00EB6730">
        <w:rPr>
          <w:sz w:val="24"/>
          <w:szCs w:val="24"/>
        </w:rPr>
        <w:t xml:space="preserve">Zimmerman TM, Amori G. Including patients in root cause and system failure analysis: legal and psychological implications. J </w:t>
      </w:r>
      <w:proofErr w:type="spellStart"/>
      <w:r w:rsidR="00A76D03" w:rsidRPr="00EB6730">
        <w:rPr>
          <w:sz w:val="24"/>
          <w:szCs w:val="24"/>
        </w:rPr>
        <w:t>Healthc</w:t>
      </w:r>
      <w:proofErr w:type="spellEnd"/>
      <w:r w:rsidR="00A76D03" w:rsidRPr="00EB6730">
        <w:rPr>
          <w:sz w:val="24"/>
          <w:szCs w:val="24"/>
        </w:rPr>
        <w:t xml:space="preserve"> Risk Manag </w:t>
      </w:r>
      <w:proofErr w:type="gramStart"/>
      <w:r w:rsidR="00A76D03" w:rsidRPr="00EB6730">
        <w:rPr>
          <w:sz w:val="24"/>
          <w:szCs w:val="24"/>
        </w:rPr>
        <w:t>2007;27:27</w:t>
      </w:r>
      <w:proofErr w:type="gramEnd"/>
      <w:r w:rsidR="00A76D03" w:rsidRPr="00EB6730">
        <w:rPr>
          <w:sz w:val="24"/>
          <w:szCs w:val="24"/>
        </w:rPr>
        <w:t>–34.</w:t>
      </w:r>
    </w:p>
    <w:p w14:paraId="7B2D23DF" w14:textId="7BF179B6" w:rsidR="005C7D02" w:rsidRDefault="00960385" w:rsidP="005C7D02">
      <w:pPr>
        <w:spacing w:after="160" w:line="259" w:lineRule="auto"/>
        <w:rPr>
          <w:sz w:val="24"/>
          <w:szCs w:val="24"/>
        </w:rPr>
      </w:pPr>
      <w:r>
        <w:rPr>
          <w:sz w:val="24"/>
          <w:szCs w:val="24"/>
        </w:rPr>
        <w:t xml:space="preserve">[6] </w:t>
      </w:r>
      <w:r w:rsidR="005C7D02" w:rsidRPr="00F524DB">
        <w:rPr>
          <w:sz w:val="24"/>
          <w:szCs w:val="24"/>
        </w:rPr>
        <w:t>Sujan, M.A., et al. Learning from incidents in health care: Critique from a Safety-II perspective. Safety Sci. (2016), http://dx.doi.org/10.1016/j.ssci.2016.08.005</w:t>
      </w:r>
    </w:p>
    <w:p w14:paraId="210263C8" w14:textId="134D89DE" w:rsidR="004C389F" w:rsidRPr="001C2F66" w:rsidRDefault="00960385" w:rsidP="004C389F">
      <w:pPr>
        <w:spacing w:after="160" w:line="259" w:lineRule="auto"/>
        <w:rPr>
          <w:sz w:val="24"/>
          <w:szCs w:val="24"/>
        </w:rPr>
      </w:pPr>
      <w:r>
        <w:rPr>
          <w:sz w:val="24"/>
          <w:szCs w:val="24"/>
        </w:rPr>
        <w:t xml:space="preserve">[7] </w:t>
      </w:r>
      <w:r w:rsidR="004C389F" w:rsidRPr="001C2F66">
        <w:rPr>
          <w:sz w:val="24"/>
          <w:szCs w:val="24"/>
        </w:rPr>
        <w:t xml:space="preserve">Wiegmann DA, Wood LJ, Solomon DB, Shappell SA. Implementing </w:t>
      </w:r>
      <w:proofErr w:type="gramStart"/>
      <w:r w:rsidR="004C389F" w:rsidRPr="001C2F66">
        <w:rPr>
          <w:sz w:val="24"/>
          <w:szCs w:val="24"/>
        </w:rPr>
        <w:t>a human factors</w:t>
      </w:r>
      <w:proofErr w:type="gramEnd"/>
      <w:r w:rsidR="004C389F" w:rsidRPr="001C2F66">
        <w:rPr>
          <w:sz w:val="24"/>
          <w:szCs w:val="24"/>
        </w:rPr>
        <w:t xml:space="preserve"> approach to RCA2: Tools, processes and strategies. J </w:t>
      </w:r>
      <w:proofErr w:type="spellStart"/>
      <w:r w:rsidR="004C389F" w:rsidRPr="001C2F66">
        <w:rPr>
          <w:sz w:val="24"/>
          <w:szCs w:val="24"/>
        </w:rPr>
        <w:t>Healthc</w:t>
      </w:r>
      <w:proofErr w:type="spellEnd"/>
      <w:r w:rsidR="004C389F" w:rsidRPr="001C2F66">
        <w:rPr>
          <w:sz w:val="24"/>
          <w:szCs w:val="24"/>
        </w:rPr>
        <w:t xml:space="preserve"> Risk Manag. 2021 Jul;41(1):31-46. </w:t>
      </w:r>
    </w:p>
    <w:p w14:paraId="031BBDD9" w14:textId="123C80A8" w:rsidR="004C389F" w:rsidRPr="001C2F66" w:rsidRDefault="00960385" w:rsidP="004C389F">
      <w:pPr>
        <w:spacing w:after="160" w:line="259" w:lineRule="auto"/>
        <w:rPr>
          <w:sz w:val="24"/>
          <w:szCs w:val="24"/>
        </w:rPr>
      </w:pPr>
      <w:r>
        <w:rPr>
          <w:sz w:val="24"/>
          <w:szCs w:val="24"/>
        </w:rPr>
        <w:t xml:space="preserve">[8] </w:t>
      </w:r>
      <w:r w:rsidR="004C389F" w:rsidRPr="001C2F66">
        <w:rPr>
          <w:sz w:val="24"/>
          <w:szCs w:val="24"/>
        </w:rPr>
        <w:t>VHA National Center for Patient Safety. Guide to Performing a Root Cause Analysis. 2021. Available at: https://www.patientsafety.va.gov/docs/RCA-Guidebook_02052021.pdf. Accessed March 28, 2022.</w:t>
      </w:r>
    </w:p>
    <w:p w14:paraId="7FBB7242" w14:textId="77777777" w:rsidR="00EA11B1" w:rsidRDefault="00960385" w:rsidP="004C389F">
      <w:pPr>
        <w:spacing w:after="160" w:line="259" w:lineRule="auto"/>
        <w:rPr>
          <w:sz w:val="24"/>
          <w:szCs w:val="24"/>
        </w:rPr>
      </w:pPr>
      <w:r>
        <w:rPr>
          <w:sz w:val="24"/>
          <w:szCs w:val="24"/>
        </w:rPr>
        <w:t xml:space="preserve">[9] </w:t>
      </w:r>
      <w:r w:rsidR="00EA11B1" w:rsidRPr="00EA11B1">
        <w:rPr>
          <w:sz w:val="24"/>
          <w:szCs w:val="24"/>
        </w:rPr>
        <w:t xml:space="preserve">Louch G, Macrae C, Talbot R, McHugh S, O'Hara JK. How Were Patient Safety Incidents Responded to, Investigated, and Learned </w:t>
      </w:r>
      <w:proofErr w:type="gramStart"/>
      <w:r w:rsidR="00EA11B1" w:rsidRPr="00EA11B1">
        <w:rPr>
          <w:sz w:val="24"/>
          <w:szCs w:val="24"/>
        </w:rPr>
        <w:t>From</w:t>
      </w:r>
      <w:proofErr w:type="gramEnd"/>
      <w:r w:rsidR="00EA11B1" w:rsidRPr="00EA11B1">
        <w:rPr>
          <w:sz w:val="24"/>
          <w:szCs w:val="24"/>
        </w:rPr>
        <w:t xml:space="preserve"> Within the English National Health Service Before the Implementation of the Patient Safety Incident Response Framework? A Rapid Review. J Patient Saf. 2025 May 9. </w:t>
      </w:r>
      <w:proofErr w:type="spellStart"/>
      <w:r w:rsidR="00EA11B1" w:rsidRPr="00EA11B1">
        <w:rPr>
          <w:sz w:val="24"/>
          <w:szCs w:val="24"/>
        </w:rPr>
        <w:t>doi</w:t>
      </w:r>
      <w:proofErr w:type="spellEnd"/>
      <w:r w:rsidR="00EA11B1" w:rsidRPr="00EA11B1">
        <w:rPr>
          <w:sz w:val="24"/>
          <w:szCs w:val="24"/>
        </w:rPr>
        <w:t xml:space="preserve">: 10.1097/PTS.0000000000001349. </w:t>
      </w:r>
      <w:proofErr w:type="spellStart"/>
      <w:r w:rsidR="00EA11B1" w:rsidRPr="00EA11B1">
        <w:rPr>
          <w:sz w:val="24"/>
          <w:szCs w:val="24"/>
        </w:rPr>
        <w:t>Epub</w:t>
      </w:r>
      <w:proofErr w:type="spellEnd"/>
      <w:r w:rsidR="00EA11B1" w:rsidRPr="00EA11B1">
        <w:rPr>
          <w:sz w:val="24"/>
          <w:szCs w:val="24"/>
        </w:rPr>
        <w:t xml:space="preserve"> ahead of print. PMID: 40341374.</w:t>
      </w:r>
    </w:p>
    <w:p w14:paraId="6073E747" w14:textId="3A6DFFD3" w:rsidR="004C389F" w:rsidRPr="001C2F66" w:rsidRDefault="00960385" w:rsidP="004C389F">
      <w:pPr>
        <w:spacing w:after="160" w:line="259" w:lineRule="auto"/>
        <w:rPr>
          <w:sz w:val="24"/>
          <w:szCs w:val="24"/>
        </w:rPr>
      </w:pPr>
      <w:r>
        <w:rPr>
          <w:sz w:val="24"/>
          <w:szCs w:val="24"/>
        </w:rPr>
        <w:t xml:space="preserve">[10] </w:t>
      </w:r>
      <w:r w:rsidR="004C389F" w:rsidRPr="001C2F66">
        <w:rPr>
          <w:sz w:val="24"/>
          <w:szCs w:val="24"/>
        </w:rPr>
        <w:t xml:space="preserve">Leistikow I, Mulder S, </w:t>
      </w:r>
      <w:proofErr w:type="spellStart"/>
      <w:r w:rsidR="004C389F" w:rsidRPr="001C2F66">
        <w:rPr>
          <w:sz w:val="24"/>
          <w:szCs w:val="24"/>
        </w:rPr>
        <w:t>Vesseur</w:t>
      </w:r>
      <w:proofErr w:type="spellEnd"/>
      <w:r w:rsidR="004C389F" w:rsidRPr="001C2F66">
        <w:rPr>
          <w:sz w:val="24"/>
          <w:szCs w:val="24"/>
        </w:rPr>
        <w:t xml:space="preserve"> J, Robben P. Learning from incidents in healthcare: the journey, not the arrival, matters. BMJ Qual Saf. 2017 Mar;26(3):252-256. </w:t>
      </w:r>
      <w:proofErr w:type="spellStart"/>
      <w:r w:rsidR="004C389F" w:rsidRPr="001C2F66">
        <w:rPr>
          <w:sz w:val="24"/>
          <w:szCs w:val="24"/>
        </w:rPr>
        <w:t>doi</w:t>
      </w:r>
      <w:proofErr w:type="spellEnd"/>
      <w:r w:rsidR="004C389F" w:rsidRPr="001C2F66">
        <w:rPr>
          <w:sz w:val="24"/>
          <w:szCs w:val="24"/>
        </w:rPr>
        <w:t xml:space="preserve">: 10.1136/bmjqs-2015-004853. </w:t>
      </w:r>
      <w:proofErr w:type="spellStart"/>
      <w:r w:rsidR="004C389F" w:rsidRPr="001C2F66">
        <w:rPr>
          <w:sz w:val="24"/>
          <w:szCs w:val="24"/>
        </w:rPr>
        <w:t>Epub</w:t>
      </w:r>
      <w:proofErr w:type="spellEnd"/>
      <w:r w:rsidR="004C389F" w:rsidRPr="001C2F66">
        <w:rPr>
          <w:sz w:val="24"/>
          <w:szCs w:val="24"/>
        </w:rPr>
        <w:t xml:space="preserve"> 2016 Apr 1. PMID: 27037302; PMCID: PMC5339566.</w:t>
      </w:r>
    </w:p>
    <w:p w14:paraId="17DD5CF6" w14:textId="41AE08E0" w:rsidR="004C389F" w:rsidRPr="001C2F66" w:rsidRDefault="00960385" w:rsidP="004C389F">
      <w:pPr>
        <w:spacing w:after="160" w:line="259" w:lineRule="auto"/>
        <w:rPr>
          <w:sz w:val="24"/>
          <w:szCs w:val="24"/>
        </w:rPr>
      </w:pPr>
      <w:r>
        <w:rPr>
          <w:sz w:val="24"/>
          <w:szCs w:val="24"/>
        </w:rPr>
        <w:t xml:space="preserve">[11] </w:t>
      </w:r>
      <w:r w:rsidR="004C389F" w:rsidRPr="001C2F66">
        <w:rPr>
          <w:sz w:val="24"/>
          <w:szCs w:val="24"/>
        </w:rPr>
        <w:t xml:space="preserve">Anderson, J. E., &amp; </w:t>
      </w:r>
      <w:proofErr w:type="spellStart"/>
      <w:r w:rsidR="004C389F" w:rsidRPr="001C2F66">
        <w:rPr>
          <w:sz w:val="24"/>
          <w:szCs w:val="24"/>
        </w:rPr>
        <w:t>Kodate</w:t>
      </w:r>
      <w:proofErr w:type="spellEnd"/>
      <w:r w:rsidR="004C389F" w:rsidRPr="001C2F66">
        <w:rPr>
          <w:sz w:val="24"/>
          <w:szCs w:val="24"/>
        </w:rPr>
        <w:t>, N. (2015). Learning from patient safety incidents in incident review meetings: Organisational factors and indicators of analytic process effectiveness. Safety Science, 80, 105–114. https://doi.org/10.1016/j.ssci.2015.07.012</w:t>
      </w:r>
    </w:p>
    <w:p w14:paraId="73C1459F" w14:textId="66A8CA29" w:rsidR="00A2150D" w:rsidRDefault="00D06A23" w:rsidP="00A2150D">
      <w:pPr>
        <w:spacing w:after="160" w:line="259" w:lineRule="auto"/>
        <w:rPr>
          <w:sz w:val="24"/>
          <w:szCs w:val="24"/>
        </w:rPr>
      </w:pPr>
      <w:r>
        <w:rPr>
          <w:sz w:val="24"/>
          <w:szCs w:val="24"/>
        </w:rPr>
        <w:t xml:space="preserve">[12] </w:t>
      </w:r>
      <w:proofErr w:type="spellStart"/>
      <w:r w:rsidR="00A2150D" w:rsidRPr="00A32330">
        <w:rPr>
          <w:sz w:val="24"/>
          <w:szCs w:val="24"/>
        </w:rPr>
        <w:t>Drupsteen</w:t>
      </w:r>
      <w:proofErr w:type="spellEnd"/>
      <w:r w:rsidR="00A2150D" w:rsidRPr="00A32330">
        <w:rPr>
          <w:sz w:val="24"/>
          <w:szCs w:val="24"/>
        </w:rPr>
        <w:t xml:space="preserve"> L, Groeneweg J, Zwetsloot GI. Critical steps in learning from incidents: using learning potential in the process from reporting an incident to accident prevention. Int J </w:t>
      </w:r>
      <w:proofErr w:type="spellStart"/>
      <w:r w:rsidR="00A2150D" w:rsidRPr="00A32330">
        <w:rPr>
          <w:sz w:val="24"/>
          <w:szCs w:val="24"/>
        </w:rPr>
        <w:t>Occup</w:t>
      </w:r>
      <w:proofErr w:type="spellEnd"/>
      <w:r w:rsidR="00A2150D" w:rsidRPr="00A32330">
        <w:rPr>
          <w:sz w:val="24"/>
          <w:szCs w:val="24"/>
        </w:rPr>
        <w:t xml:space="preserve"> Saf Ergon. 2013;19(1):63-77</w:t>
      </w:r>
    </w:p>
    <w:p w14:paraId="1A990291" w14:textId="2547E96E" w:rsidR="00D06A23" w:rsidRDefault="00D06A23" w:rsidP="00D06A23">
      <w:pPr>
        <w:spacing w:after="160" w:line="259" w:lineRule="auto"/>
        <w:rPr>
          <w:sz w:val="24"/>
          <w:szCs w:val="24"/>
        </w:rPr>
      </w:pPr>
      <w:r>
        <w:rPr>
          <w:sz w:val="24"/>
          <w:szCs w:val="24"/>
        </w:rPr>
        <w:t xml:space="preserve">[13] </w:t>
      </w:r>
      <w:proofErr w:type="spellStart"/>
      <w:r w:rsidRPr="00FB1B59">
        <w:rPr>
          <w:sz w:val="24"/>
          <w:szCs w:val="24"/>
        </w:rPr>
        <w:t>D</w:t>
      </w:r>
      <w:r>
        <w:rPr>
          <w:sz w:val="24"/>
          <w:szCs w:val="24"/>
        </w:rPr>
        <w:t>rupsteen</w:t>
      </w:r>
      <w:proofErr w:type="spellEnd"/>
      <w:r>
        <w:rPr>
          <w:sz w:val="24"/>
          <w:szCs w:val="24"/>
        </w:rPr>
        <w:t xml:space="preserve"> </w:t>
      </w:r>
      <w:r w:rsidRPr="00FB1B59">
        <w:rPr>
          <w:sz w:val="24"/>
          <w:szCs w:val="24"/>
        </w:rPr>
        <w:t xml:space="preserve">L. </w:t>
      </w:r>
      <w:proofErr w:type="spellStart"/>
      <w:r>
        <w:rPr>
          <w:sz w:val="24"/>
          <w:szCs w:val="24"/>
        </w:rPr>
        <w:t>Guldenmund</w:t>
      </w:r>
      <w:proofErr w:type="spellEnd"/>
      <w:r>
        <w:rPr>
          <w:sz w:val="24"/>
          <w:szCs w:val="24"/>
        </w:rPr>
        <w:t xml:space="preserve">, </w:t>
      </w:r>
      <w:r w:rsidRPr="00FB1B59">
        <w:rPr>
          <w:sz w:val="24"/>
          <w:szCs w:val="24"/>
        </w:rPr>
        <w:t>F W. What Is Learning? A Review of the Safety Literature to Define</w:t>
      </w:r>
      <w:r>
        <w:rPr>
          <w:sz w:val="24"/>
          <w:szCs w:val="24"/>
        </w:rPr>
        <w:t xml:space="preserve"> </w:t>
      </w:r>
      <w:r w:rsidRPr="00FB1B59">
        <w:rPr>
          <w:sz w:val="24"/>
          <w:szCs w:val="24"/>
        </w:rPr>
        <w:t>Learning from Incidents, Accidents and Disasters. Journal of Contingencies and Crisis Management</w:t>
      </w:r>
      <w:r>
        <w:rPr>
          <w:sz w:val="24"/>
          <w:szCs w:val="24"/>
        </w:rPr>
        <w:t xml:space="preserve">. 2014; </w:t>
      </w:r>
      <w:r w:rsidRPr="00FB1B59">
        <w:rPr>
          <w:sz w:val="24"/>
          <w:szCs w:val="24"/>
        </w:rPr>
        <w:t>22, 81-96</w:t>
      </w:r>
    </w:p>
    <w:p w14:paraId="1ADE0B73" w14:textId="7483E466" w:rsidR="00A9567D" w:rsidRDefault="001549B9" w:rsidP="001549B9">
      <w:pPr>
        <w:spacing w:after="160" w:line="259" w:lineRule="auto"/>
        <w:rPr>
          <w:sz w:val="24"/>
          <w:szCs w:val="24"/>
        </w:rPr>
      </w:pPr>
      <w:r>
        <w:rPr>
          <w:sz w:val="24"/>
          <w:szCs w:val="24"/>
        </w:rPr>
        <w:lastRenderedPageBreak/>
        <w:t xml:space="preserve">[14] </w:t>
      </w:r>
      <w:r w:rsidR="00A9567D" w:rsidRPr="001549B9">
        <w:rPr>
          <w:sz w:val="24"/>
          <w:szCs w:val="24"/>
        </w:rPr>
        <w:t xml:space="preserve">Care Quality Commission. Learning from serious incidents in NHS acute hospitals. A review of the quality of investigation reports. 2016 </w:t>
      </w:r>
      <w:hyperlink r:id="rId13" w:history="1">
        <w:r w:rsidRPr="00A56EA8">
          <w:rPr>
            <w:rStyle w:val="Hyperlink"/>
            <w:sz w:val="24"/>
            <w:szCs w:val="24"/>
          </w:rPr>
          <w:t>https://www.cqc.org.uk/sites/default/files/20160608_learning_from_harm_briefing_paper.pdf Accessed 29 April 2025</w:t>
        </w:r>
      </w:hyperlink>
    </w:p>
    <w:p w14:paraId="32310DCD" w14:textId="2D74A37C" w:rsidR="001549B9" w:rsidRPr="001549B9" w:rsidRDefault="001549B9" w:rsidP="001549B9">
      <w:pPr>
        <w:spacing w:after="160" w:line="259" w:lineRule="auto"/>
        <w:rPr>
          <w:sz w:val="24"/>
          <w:szCs w:val="24"/>
        </w:rPr>
      </w:pPr>
      <w:r>
        <w:rPr>
          <w:sz w:val="24"/>
          <w:szCs w:val="24"/>
        </w:rPr>
        <w:t xml:space="preserve">[15] </w:t>
      </w:r>
      <w:r w:rsidR="001424DD" w:rsidRPr="001424DD">
        <w:rPr>
          <w:sz w:val="24"/>
          <w:szCs w:val="24"/>
        </w:rPr>
        <w:t xml:space="preserve">World Health Organization. Concise incident analysis. Draft </w:t>
      </w:r>
      <w:proofErr w:type="spellStart"/>
      <w:r w:rsidR="001424DD" w:rsidRPr="001424DD">
        <w:rPr>
          <w:sz w:val="24"/>
          <w:szCs w:val="24"/>
        </w:rPr>
        <w:t>Methodol</w:t>
      </w:r>
      <w:proofErr w:type="spellEnd"/>
      <w:r w:rsidR="001424DD" w:rsidRPr="001424DD">
        <w:rPr>
          <w:sz w:val="24"/>
          <w:szCs w:val="24"/>
        </w:rPr>
        <w:t xml:space="preserve"> 2012.</w:t>
      </w:r>
      <w:r w:rsidR="001424DD">
        <w:rPr>
          <w:sz w:val="24"/>
          <w:szCs w:val="24"/>
        </w:rPr>
        <w:t xml:space="preserve"> </w:t>
      </w:r>
    </w:p>
    <w:p w14:paraId="6051572D" w14:textId="114884AF" w:rsidR="00362382" w:rsidRDefault="009E63B7" w:rsidP="00362382">
      <w:pPr>
        <w:spacing w:after="160" w:line="259" w:lineRule="auto"/>
        <w:rPr>
          <w:sz w:val="24"/>
          <w:szCs w:val="24"/>
        </w:rPr>
      </w:pPr>
      <w:r>
        <w:rPr>
          <w:sz w:val="24"/>
          <w:szCs w:val="24"/>
        </w:rPr>
        <w:t xml:space="preserve">[16] </w:t>
      </w:r>
      <w:r w:rsidR="00362382">
        <w:rPr>
          <w:sz w:val="24"/>
          <w:szCs w:val="24"/>
        </w:rPr>
        <w:t>Chartered Institute of Ergonomics and Human Factors</w:t>
      </w:r>
      <w:r w:rsidR="004F7AE0">
        <w:rPr>
          <w:sz w:val="24"/>
          <w:szCs w:val="24"/>
        </w:rPr>
        <w:t xml:space="preserve">. </w:t>
      </w:r>
      <w:r w:rsidR="00362382" w:rsidRPr="001C2F66">
        <w:rPr>
          <w:sz w:val="24"/>
          <w:szCs w:val="24"/>
        </w:rPr>
        <w:t>Learning from adverse events</w:t>
      </w:r>
      <w:r w:rsidR="004F7AE0">
        <w:rPr>
          <w:sz w:val="24"/>
          <w:szCs w:val="24"/>
        </w:rPr>
        <w:t xml:space="preserve">.  </w:t>
      </w:r>
      <w:hyperlink r:id="rId14" w:history="1">
        <w:r w:rsidR="00530E83" w:rsidRPr="00A56EA8">
          <w:rPr>
            <w:rStyle w:val="Hyperlink"/>
            <w:sz w:val="24"/>
            <w:szCs w:val="24"/>
          </w:rPr>
          <w:t>https://ergonomics.org.uk/resource/learning-from-adverse-events.html</w:t>
        </w:r>
      </w:hyperlink>
      <w:r w:rsidR="00530E83">
        <w:rPr>
          <w:sz w:val="24"/>
          <w:szCs w:val="24"/>
        </w:rPr>
        <w:t xml:space="preserve"> (Accessed 29th April 2025)</w:t>
      </w:r>
    </w:p>
    <w:p w14:paraId="065114AD" w14:textId="4B2D75FF" w:rsidR="00530E83" w:rsidRDefault="009E63B7" w:rsidP="00362382">
      <w:pPr>
        <w:spacing w:after="160" w:line="259" w:lineRule="auto"/>
        <w:rPr>
          <w:sz w:val="24"/>
          <w:szCs w:val="24"/>
        </w:rPr>
      </w:pPr>
      <w:r>
        <w:rPr>
          <w:sz w:val="24"/>
          <w:szCs w:val="24"/>
        </w:rPr>
        <w:t xml:space="preserve">[17] </w:t>
      </w:r>
      <w:r w:rsidR="00D92585" w:rsidRPr="00D92585">
        <w:rPr>
          <w:sz w:val="24"/>
          <w:szCs w:val="24"/>
        </w:rPr>
        <w:t xml:space="preserve">Sampson P, Back J, Drage S. Systems-based models for investigating patient safety incidents. BJA Educ. 2021 Aug;21(8):307-313. </w:t>
      </w:r>
      <w:proofErr w:type="spellStart"/>
      <w:r w:rsidR="00D92585" w:rsidRPr="00D92585">
        <w:rPr>
          <w:sz w:val="24"/>
          <w:szCs w:val="24"/>
        </w:rPr>
        <w:t>doi</w:t>
      </w:r>
      <w:proofErr w:type="spellEnd"/>
      <w:r w:rsidR="00D92585" w:rsidRPr="00D92585">
        <w:rPr>
          <w:sz w:val="24"/>
          <w:szCs w:val="24"/>
        </w:rPr>
        <w:t xml:space="preserve">: 10.1016/j.bjae.2021.03.004. </w:t>
      </w:r>
      <w:proofErr w:type="spellStart"/>
      <w:r w:rsidR="00D92585" w:rsidRPr="00D92585">
        <w:rPr>
          <w:sz w:val="24"/>
          <w:szCs w:val="24"/>
        </w:rPr>
        <w:t>Epub</w:t>
      </w:r>
      <w:proofErr w:type="spellEnd"/>
      <w:r w:rsidR="00D92585" w:rsidRPr="00D92585">
        <w:rPr>
          <w:sz w:val="24"/>
          <w:szCs w:val="24"/>
        </w:rPr>
        <w:t xml:space="preserve"> 2021 Apr 28. PMID: 34306732; PMCID: PMC8283417.</w:t>
      </w:r>
    </w:p>
    <w:p w14:paraId="2404194B" w14:textId="0928CC22" w:rsidR="00D92585" w:rsidRDefault="009E63B7" w:rsidP="00362382">
      <w:pPr>
        <w:spacing w:after="160" w:line="259" w:lineRule="auto"/>
        <w:rPr>
          <w:sz w:val="24"/>
          <w:szCs w:val="24"/>
        </w:rPr>
      </w:pPr>
      <w:r>
        <w:rPr>
          <w:sz w:val="24"/>
          <w:szCs w:val="24"/>
        </w:rPr>
        <w:t xml:space="preserve">[18] </w:t>
      </w:r>
      <w:r w:rsidRPr="009E63B7">
        <w:rPr>
          <w:sz w:val="24"/>
          <w:szCs w:val="24"/>
        </w:rPr>
        <w:t xml:space="preserve">Holden, R. J., Carayon, P., Gurses, A. P., Hoonakker, P., Hundt, A. S., Ozok, A. A., &amp; Rivera-Rodriguez, A. J. (2013). SEIPS 2.0: a human factors framework for studying and improving the work of healthcare professionals and patients. Ergonomics, 56(11), 1669–1686. </w:t>
      </w:r>
      <w:hyperlink r:id="rId15" w:history="1">
        <w:r w:rsidRPr="00A56EA8">
          <w:rPr>
            <w:rStyle w:val="Hyperlink"/>
            <w:sz w:val="24"/>
            <w:szCs w:val="24"/>
          </w:rPr>
          <w:t>https://doi.org/10.1080/00140139.2013.838643</w:t>
        </w:r>
      </w:hyperlink>
    </w:p>
    <w:p w14:paraId="5E1C575C" w14:textId="0990AC0F" w:rsidR="009E63B7" w:rsidRDefault="008B0991" w:rsidP="00362382">
      <w:pPr>
        <w:spacing w:after="160" w:line="259" w:lineRule="auto"/>
        <w:rPr>
          <w:sz w:val="24"/>
          <w:szCs w:val="24"/>
        </w:rPr>
      </w:pPr>
      <w:r>
        <w:rPr>
          <w:sz w:val="24"/>
          <w:szCs w:val="24"/>
        </w:rPr>
        <w:t>[1</w:t>
      </w:r>
      <w:r w:rsidR="002918CB">
        <w:rPr>
          <w:sz w:val="24"/>
          <w:szCs w:val="24"/>
        </w:rPr>
        <w:t xml:space="preserve">9] </w:t>
      </w:r>
      <w:proofErr w:type="spellStart"/>
      <w:r w:rsidR="00560E96" w:rsidRPr="00560E96">
        <w:rPr>
          <w:sz w:val="24"/>
          <w:szCs w:val="24"/>
        </w:rPr>
        <w:t>Wrigstad</w:t>
      </w:r>
      <w:proofErr w:type="spellEnd"/>
      <w:r w:rsidR="00560E96" w:rsidRPr="00560E96">
        <w:rPr>
          <w:sz w:val="24"/>
          <w:szCs w:val="24"/>
        </w:rPr>
        <w:t xml:space="preserve"> J, Bergström J, Gustafson P. Mind the gap between recommendation and implementation-principles and lessons in the aftermath of incident investigations: a semi-quantitative and qualitative study of factors leading to the successful implementation of recommendations. BMJ Open. 2014 May 29;4(5)</w:t>
      </w:r>
    </w:p>
    <w:p w14:paraId="71E2F233" w14:textId="60BB84F2" w:rsidR="00530E83" w:rsidRPr="001C2F66" w:rsidRDefault="00560E96" w:rsidP="00362382">
      <w:pPr>
        <w:spacing w:after="160" w:line="259" w:lineRule="auto"/>
        <w:rPr>
          <w:sz w:val="24"/>
          <w:szCs w:val="24"/>
        </w:rPr>
      </w:pPr>
      <w:r>
        <w:rPr>
          <w:sz w:val="24"/>
          <w:szCs w:val="24"/>
        </w:rPr>
        <w:t xml:space="preserve">[20] </w:t>
      </w:r>
      <w:r w:rsidRPr="00560E96">
        <w:rPr>
          <w:sz w:val="24"/>
          <w:szCs w:val="24"/>
        </w:rPr>
        <w:t>Lea, William BM, BS</w:t>
      </w:r>
      <w:proofErr w:type="gramStart"/>
      <w:r w:rsidRPr="00560E96">
        <w:rPr>
          <w:rFonts w:ascii="Cambria Math" w:hAnsi="Cambria Math" w:cs="Cambria Math"/>
          <w:sz w:val="24"/>
          <w:szCs w:val="24"/>
        </w:rPr>
        <w:t>∗</w:t>
      </w:r>
      <w:r w:rsidRPr="00560E96">
        <w:rPr>
          <w:sz w:val="24"/>
          <w:szCs w:val="24"/>
        </w:rPr>
        <w:t>,</w:t>
      </w:r>
      <w:r w:rsidRPr="00560E96">
        <w:rPr>
          <w:rFonts w:ascii="Calibri" w:hAnsi="Calibri" w:cs="Calibri"/>
          <w:sz w:val="24"/>
          <w:szCs w:val="24"/>
        </w:rPr>
        <w:t>†</w:t>
      </w:r>
      <w:proofErr w:type="gramEnd"/>
      <w:r w:rsidRPr="00560E96">
        <w:rPr>
          <w:sz w:val="24"/>
          <w:szCs w:val="24"/>
        </w:rPr>
        <w:t>; Lawton, Rebecca PhD</w:t>
      </w:r>
      <w:r w:rsidRPr="00560E96">
        <w:rPr>
          <w:rFonts w:ascii="Calibri" w:hAnsi="Calibri" w:cs="Calibri"/>
          <w:sz w:val="24"/>
          <w:szCs w:val="24"/>
        </w:rPr>
        <w:t>‡</w:t>
      </w:r>
      <w:r w:rsidRPr="00560E96">
        <w:rPr>
          <w:sz w:val="24"/>
          <w:szCs w:val="24"/>
        </w:rPr>
        <w:t>; Vincent, Charles PhD</w:t>
      </w:r>
      <w:r w:rsidRPr="00560E96">
        <w:rPr>
          <w:rFonts w:ascii="Calibri" w:hAnsi="Calibri" w:cs="Calibri"/>
          <w:sz w:val="24"/>
          <w:szCs w:val="24"/>
        </w:rPr>
        <w:t>§</w:t>
      </w:r>
      <w:r w:rsidRPr="00560E96">
        <w:rPr>
          <w:sz w:val="24"/>
          <w:szCs w:val="24"/>
        </w:rPr>
        <w:t>; O</w:t>
      </w:r>
      <w:r w:rsidRPr="00560E96">
        <w:rPr>
          <w:rFonts w:ascii="Calibri" w:hAnsi="Calibri" w:cs="Calibri"/>
          <w:sz w:val="24"/>
          <w:szCs w:val="24"/>
        </w:rPr>
        <w:t>’</w:t>
      </w:r>
      <w:r w:rsidRPr="00560E96">
        <w:rPr>
          <w:sz w:val="24"/>
          <w:szCs w:val="24"/>
        </w:rPr>
        <w:t>Hara, Jane PhD</w:t>
      </w:r>
      <w:proofErr w:type="gramStart"/>
      <w:r w:rsidRPr="00560E96">
        <w:rPr>
          <w:rFonts w:ascii="Cambria Math" w:hAnsi="Cambria Math" w:cs="Cambria Math"/>
          <w:sz w:val="24"/>
          <w:szCs w:val="24"/>
        </w:rPr>
        <w:t>∥</w:t>
      </w:r>
      <w:r w:rsidRPr="00560E96">
        <w:rPr>
          <w:sz w:val="24"/>
          <w:szCs w:val="24"/>
        </w:rPr>
        <w:t>,.</w:t>
      </w:r>
      <w:proofErr w:type="gramEnd"/>
      <w:r w:rsidRPr="00560E96">
        <w:rPr>
          <w:sz w:val="24"/>
          <w:szCs w:val="24"/>
        </w:rPr>
        <w:t xml:space="preserve"> Exploring the </w:t>
      </w:r>
      <w:r w:rsidRPr="00560E96">
        <w:rPr>
          <w:rFonts w:ascii="Calibri" w:hAnsi="Calibri" w:cs="Calibri"/>
          <w:sz w:val="24"/>
          <w:szCs w:val="24"/>
        </w:rPr>
        <w:t>“</w:t>
      </w:r>
      <w:r w:rsidRPr="00560E96">
        <w:rPr>
          <w:sz w:val="24"/>
          <w:szCs w:val="24"/>
        </w:rPr>
        <w:t>Black Box</w:t>
      </w:r>
      <w:r w:rsidRPr="00560E96">
        <w:rPr>
          <w:rFonts w:ascii="Calibri" w:hAnsi="Calibri" w:cs="Calibri"/>
          <w:sz w:val="24"/>
          <w:szCs w:val="24"/>
        </w:rPr>
        <w:t>”</w:t>
      </w:r>
      <w:r w:rsidRPr="00560E96">
        <w:rPr>
          <w:sz w:val="24"/>
          <w:szCs w:val="24"/>
        </w:rPr>
        <w:t xml:space="preserve"> of Recommendation Generation in Local Health Care Incident Investigations: A Scoping Review. Journal of Patient Safety 19(8</w:t>
      </w:r>
      <w:proofErr w:type="gramStart"/>
      <w:r w:rsidRPr="00560E96">
        <w:rPr>
          <w:sz w:val="24"/>
          <w:szCs w:val="24"/>
        </w:rPr>
        <w:t>):p</w:t>
      </w:r>
      <w:proofErr w:type="gramEnd"/>
      <w:r w:rsidRPr="00560E96">
        <w:rPr>
          <w:sz w:val="24"/>
          <w:szCs w:val="24"/>
        </w:rPr>
        <w:t xml:space="preserve"> 553-563, December 2023.</w:t>
      </w:r>
    </w:p>
    <w:p w14:paraId="367766CB" w14:textId="693181E0" w:rsidR="00FD2ADF" w:rsidRDefault="003015D7" w:rsidP="00FD2ADF">
      <w:pPr>
        <w:spacing w:after="160" w:line="259" w:lineRule="auto"/>
        <w:rPr>
          <w:sz w:val="24"/>
          <w:szCs w:val="24"/>
        </w:rPr>
      </w:pPr>
      <w:r>
        <w:rPr>
          <w:sz w:val="24"/>
          <w:szCs w:val="24"/>
        </w:rPr>
        <w:t xml:space="preserve">[21] </w:t>
      </w:r>
      <w:r w:rsidR="00FD2ADF" w:rsidRPr="00FD2ADF">
        <w:rPr>
          <w:sz w:val="24"/>
          <w:szCs w:val="24"/>
        </w:rPr>
        <w:t xml:space="preserve">Bowie P, Skinner J, de Wet C. Training health care professionals in root cause analysis: a cross-sectional study of post-training experiences, benefits and attitudes. </w:t>
      </w:r>
      <w:r w:rsidR="00FD2ADF" w:rsidRPr="00FD2ADF">
        <w:rPr>
          <w:i/>
          <w:iCs/>
          <w:sz w:val="24"/>
          <w:szCs w:val="24"/>
        </w:rPr>
        <w:t xml:space="preserve">BMC Health </w:t>
      </w:r>
      <w:proofErr w:type="spellStart"/>
      <w:r w:rsidR="00FD2ADF" w:rsidRPr="00FD2ADF">
        <w:rPr>
          <w:i/>
          <w:iCs/>
          <w:sz w:val="24"/>
          <w:szCs w:val="24"/>
        </w:rPr>
        <w:t>Serv</w:t>
      </w:r>
      <w:proofErr w:type="spellEnd"/>
      <w:r w:rsidR="00FD2ADF" w:rsidRPr="00FD2ADF">
        <w:rPr>
          <w:i/>
          <w:iCs/>
          <w:sz w:val="24"/>
          <w:szCs w:val="24"/>
        </w:rPr>
        <w:t xml:space="preserve"> Res</w:t>
      </w:r>
      <w:r w:rsidR="00FD2ADF" w:rsidRPr="00FD2ADF">
        <w:rPr>
          <w:sz w:val="24"/>
          <w:szCs w:val="24"/>
        </w:rPr>
        <w:t xml:space="preserve">. 2013 Feb </w:t>
      </w:r>
      <w:proofErr w:type="gramStart"/>
      <w:r w:rsidR="00FD2ADF" w:rsidRPr="00FD2ADF">
        <w:rPr>
          <w:sz w:val="24"/>
          <w:szCs w:val="24"/>
        </w:rPr>
        <w:t>7;13:50</w:t>
      </w:r>
      <w:proofErr w:type="gramEnd"/>
      <w:r w:rsidR="00FD2ADF" w:rsidRPr="00FD2ADF">
        <w:rPr>
          <w:sz w:val="24"/>
          <w:szCs w:val="24"/>
        </w:rPr>
        <w:t>.</w:t>
      </w:r>
    </w:p>
    <w:p w14:paraId="26E4323B" w14:textId="22949F2A" w:rsidR="003015D7" w:rsidRPr="003015D7" w:rsidRDefault="003015D7" w:rsidP="003015D7">
      <w:pPr>
        <w:spacing w:after="160" w:line="259" w:lineRule="auto"/>
        <w:rPr>
          <w:sz w:val="24"/>
          <w:szCs w:val="24"/>
        </w:rPr>
      </w:pPr>
      <w:r>
        <w:rPr>
          <w:sz w:val="24"/>
          <w:szCs w:val="24"/>
        </w:rPr>
        <w:t xml:space="preserve">[22] </w:t>
      </w:r>
      <w:r w:rsidRPr="003015D7">
        <w:rPr>
          <w:sz w:val="24"/>
          <w:szCs w:val="24"/>
        </w:rPr>
        <w:t xml:space="preserve">Braithwaite J, Westbrook MT, Mallock NA, et al. Experiences of health professionals who conducted root cause analyses after undergoing a safety improvement programme. Qual Saf Health Care </w:t>
      </w:r>
      <w:proofErr w:type="gramStart"/>
      <w:r w:rsidRPr="003015D7">
        <w:rPr>
          <w:sz w:val="24"/>
          <w:szCs w:val="24"/>
        </w:rPr>
        <w:t>2006;15:393</w:t>
      </w:r>
      <w:proofErr w:type="gramEnd"/>
      <w:r w:rsidRPr="003015D7">
        <w:rPr>
          <w:sz w:val="24"/>
          <w:szCs w:val="24"/>
        </w:rPr>
        <w:t>–9</w:t>
      </w:r>
    </w:p>
    <w:p w14:paraId="6AB9FF96" w14:textId="365CB1E4" w:rsidR="003015D7" w:rsidRPr="003015D7" w:rsidRDefault="003015D7" w:rsidP="003015D7">
      <w:pPr>
        <w:spacing w:after="160" w:line="259" w:lineRule="auto"/>
        <w:rPr>
          <w:sz w:val="24"/>
          <w:szCs w:val="24"/>
        </w:rPr>
      </w:pPr>
      <w:r>
        <w:rPr>
          <w:sz w:val="24"/>
          <w:szCs w:val="24"/>
        </w:rPr>
        <w:t xml:space="preserve">[23] </w:t>
      </w:r>
      <w:r w:rsidRPr="003015D7">
        <w:rPr>
          <w:sz w:val="24"/>
          <w:szCs w:val="24"/>
        </w:rPr>
        <w:t xml:space="preserve">Peerally MF, Carr S, Waring J, et al. The problem with root cause analysis.  BMJ Quality &amp; Safety </w:t>
      </w:r>
      <w:proofErr w:type="gramStart"/>
      <w:r w:rsidRPr="003015D7">
        <w:rPr>
          <w:sz w:val="24"/>
          <w:szCs w:val="24"/>
        </w:rPr>
        <w:t>2017;26:417</w:t>
      </w:r>
      <w:proofErr w:type="gramEnd"/>
      <w:r w:rsidRPr="003015D7">
        <w:rPr>
          <w:sz w:val="24"/>
          <w:szCs w:val="24"/>
        </w:rPr>
        <w:t>-422.</w:t>
      </w:r>
    </w:p>
    <w:p w14:paraId="6CCCB4B2" w14:textId="3F2DF8AB" w:rsidR="003015D7" w:rsidRPr="00FD2ADF" w:rsidRDefault="003015D7" w:rsidP="003015D7">
      <w:pPr>
        <w:spacing w:after="160" w:line="259" w:lineRule="auto"/>
        <w:rPr>
          <w:sz w:val="24"/>
          <w:szCs w:val="24"/>
        </w:rPr>
      </w:pPr>
      <w:r>
        <w:rPr>
          <w:sz w:val="24"/>
          <w:szCs w:val="24"/>
        </w:rPr>
        <w:t xml:space="preserve">[24] </w:t>
      </w:r>
      <w:r w:rsidRPr="003015D7">
        <w:rPr>
          <w:sz w:val="24"/>
          <w:szCs w:val="24"/>
        </w:rPr>
        <w:t xml:space="preserve">Nicolini D, Waring J, Mengis J. Policy and practice in the use of root cause analysis to investigate clinical adverse events: mind the gap. Soc Sci Med </w:t>
      </w:r>
      <w:proofErr w:type="gramStart"/>
      <w:r w:rsidRPr="003015D7">
        <w:rPr>
          <w:sz w:val="24"/>
          <w:szCs w:val="24"/>
        </w:rPr>
        <w:t>2011;73:217</w:t>
      </w:r>
      <w:proofErr w:type="gramEnd"/>
      <w:r w:rsidRPr="003015D7">
        <w:rPr>
          <w:sz w:val="24"/>
          <w:szCs w:val="24"/>
        </w:rPr>
        <w:t>–25.</w:t>
      </w:r>
    </w:p>
    <w:p w14:paraId="07E14402" w14:textId="42871C0D" w:rsidR="00FD2ADF" w:rsidRDefault="003015D7" w:rsidP="00FD2ADF">
      <w:pPr>
        <w:spacing w:after="160" w:line="259" w:lineRule="auto"/>
        <w:rPr>
          <w:sz w:val="24"/>
          <w:szCs w:val="24"/>
        </w:rPr>
      </w:pPr>
      <w:r>
        <w:rPr>
          <w:sz w:val="24"/>
          <w:szCs w:val="24"/>
        </w:rPr>
        <w:t xml:space="preserve">[25] </w:t>
      </w:r>
      <w:proofErr w:type="spellStart"/>
      <w:r w:rsidR="00FD2ADF" w:rsidRPr="006F3699">
        <w:rPr>
          <w:sz w:val="24"/>
          <w:szCs w:val="24"/>
        </w:rPr>
        <w:t>Drupsteen</w:t>
      </w:r>
      <w:proofErr w:type="spellEnd"/>
      <w:r w:rsidR="00FD2ADF" w:rsidRPr="006F3699">
        <w:rPr>
          <w:sz w:val="24"/>
          <w:szCs w:val="24"/>
        </w:rPr>
        <w:t xml:space="preserve"> L, Hasle P. Why do organizations not learn from incidents? Bottlenecks, causes and conditions for a failure to effectively learn. </w:t>
      </w:r>
      <w:proofErr w:type="spellStart"/>
      <w:r w:rsidR="00FD2ADF" w:rsidRPr="006F3699">
        <w:rPr>
          <w:sz w:val="24"/>
          <w:szCs w:val="24"/>
        </w:rPr>
        <w:t>Accid</w:t>
      </w:r>
      <w:proofErr w:type="spellEnd"/>
      <w:r w:rsidR="00FD2ADF" w:rsidRPr="006F3699">
        <w:rPr>
          <w:sz w:val="24"/>
          <w:szCs w:val="24"/>
        </w:rPr>
        <w:t xml:space="preserve"> Anal Prev. 2014 </w:t>
      </w:r>
      <w:proofErr w:type="gramStart"/>
      <w:r w:rsidR="00FD2ADF" w:rsidRPr="006F3699">
        <w:rPr>
          <w:sz w:val="24"/>
          <w:szCs w:val="24"/>
        </w:rPr>
        <w:t>Nov;72:351</w:t>
      </w:r>
      <w:proofErr w:type="gramEnd"/>
      <w:r w:rsidR="00FD2ADF" w:rsidRPr="006F3699">
        <w:rPr>
          <w:sz w:val="24"/>
          <w:szCs w:val="24"/>
        </w:rPr>
        <w:t xml:space="preserve">-8. </w:t>
      </w:r>
      <w:proofErr w:type="spellStart"/>
      <w:r w:rsidR="00FD2ADF" w:rsidRPr="006F3699">
        <w:rPr>
          <w:sz w:val="24"/>
          <w:szCs w:val="24"/>
        </w:rPr>
        <w:t>doi</w:t>
      </w:r>
      <w:proofErr w:type="spellEnd"/>
      <w:r w:rsidR="00FD2ADF" w:rsidRPr="006F3699">
        <w:rPr>
          <w:sz w:val="24"/>
          <w:szCs w:val="24"/>
        </w:rPr>
        <w:t xml:space="preserve">: 10.1016/j.aap.2014.07.027. </w:t>
      </w:r>
      <w:proofErr w:type="spellStart"/>
      <w:r w:rsidR="00FD2ADF" w:rsidRPr="006F3699">
        <w:rPr>
          <w:sz w:val="24"/>
          <w:szCs w:val="24"/>
        </w:rPr>
        <w:t>Epub</w:t>
      </w:r>
      <w:proofErr w:type="spellEnd"/>
      <w:r w:rsidR="00FD2ADF" w:rsidRPr="006F3699">
        <w:rPr>
          <w:sz w:val="24"/>
          <w:szCs w:val="24"/>
        </w:rPr>
        <w:t xml:space="preserve"> 2014 Aug 11. PMID: 25118127.</w:t>
      </w:r>
    </w:p>
    <w:p w14:paraId="0F8E3504" w14:textId="68C8E900" w:rsidR="00903A84" w:rsidRDefault="00903A84" w:rsidP="00903A84">
      <w:pPr>
        <w:spacing w:after="160" w:line="259" w:lineRule="auto"/>
        <w:rPr>
          <w:sz w:val="24"/>
          <w:szCs w:val="24"/>
        </w:rPr>
      </w:pPr>
      <w:r>
        <w:rPr>
          <w:sz w:val="24"/>
          <w:szCs w:val="24"/>
        </w:rPr>
        <w:t xml:space="preserve">[26] </w:t>
      </w:r>
      <w:r w:rsidRPr="003A2417">
        <w:rPr>
          <w:sz w:val="24"/>
          <w:szCs w:val="24"/>
        </w:rPr>
        <w:t>McKay J, Murphy DJ, Bowie P, et al</w:t>
      </w:r>
      <w:r>
        <w:rPr>
          <w:sz w:val="24"/>
          <w:szCs w:val="24"/>
        </w:rPr>
        <w:t xml:space="preserve">.  </w:t>
      </w:r>
      <w:r w:rsidRPr="003A2417">
        <w:rPr>
          <w:sz w:val="24"/>
          <w:szCs w:val="24"/>
        </w:rPr>
        <w:t>Development and testing of an assessment instrument for the formative peer review of significant event analyses</w:t>
      </w:r>
      <w:r>
        <w:rPr>
          <w:sz w:val="24"/>
          <w:szCs w:val="24"/>
        </w:rPr>
        <w:t xml:space="preserve">.  </w:t>
      </w:r>
      <w:r w:rsidRPr="003A2417">
        <w:rPr>
          <w:i/>
          <w:iCs/>
          <w:sz w:val="24"/>
          <w:szCs w:val="24"/>
        </w:rPr>
        <w:t>BMJ Quality &amp; Safety</w:t>
      </w:r>
      <w:r w:rsidRPr="003A2417">
        <w:rPr>
          <w:sz w:val="24"/>
          <w:szCs w:val="24"/>
        </w:rPr>
        <w:t xml:space="preserve"> </w:t>
      </w:r>
      <w:proofErr w:type="gramStart"/>
      <w:r w:rsidRPr="003A2417">
        <w:rPr>
          <w:sz w:val="24"/>
          <w:szCs w:val="24"/>
        </w:rPr>
        <w:t>2007;16:150</w:t>
      </w:r>
      <w:proofErr w:type="gramEnd"/>
      <w:r w:rsidRPr="003A2417">
        <w:rPr>
          <w:sz w:val="24"/>
          <w:szCs w:val="24"/>
        </w:rPr>
        <w:t>-153.</w:t>
      </w:r>
    </w:p>
    <w:p w14:paraId="5D949592" w14:textId="2C2129B8" w:rsidR="00903A84" w:rsidRDefault="00903A84" w:rsidP="00903A84">
      <w:pPr>
        <w:spacing w:after="160" w:line="259" w:lineRule="auto"/>
        <w:rPr>
          <w:sz w:val="24"/>
          <w:szCs w:val="24"/>
        </w:rPr>
      </w:pPr>
      <w:r>
        <w:rPr>
          <w:sz w:val="24"/>
          <w:szCs w:val="24"/>
        </w:rPr>
        <w:lastRenderedPageBreak/>
        <w:t xml:space="preserve">[27] </w:t>
      </w:r>
      <w:r w:rsidRPr="00A478D1">
        <w:rPr>
          <w:sz w:val="24"/>
          <w:szCs w:val="24"/>
        </w:rPr>
        <w:t xml:space="preserve">McKay J, Shepherd A, Bowie P, Lough M. Acceptability and educational impact of a peer feedback model for significant event analysis. Med Educ. 2008 Dec;42(12):1210-7. </w:t>
      </w:r>
      <w:proofErr w:type="spellStart"/>
      <w:r w:rsidRPr="00A478D1">
        <w:rPr>
          <w:sz w:val="24"/>
          <w:szCs w:val="24"/>
        </w:rPr>
        <w:t>doi</w:t>
      </w:r>
      <w:proofErr w:type="spellEnd"/>
      <w:r w:rsidRPr="00A478D1">
        <w:rPr>
          <w:sz w:val="24"/>
          <w:szCs w:val="24"/>
        </w:rPr>
        <w:t>: 10.1111/j.1365-2923.2008.</w:t>
      </w:r>
      <w:proofErr w:type="gramStart"/>
      <w:r w:rsidRPr="00A478D1">
        <w:rPr>
          <w:sz w:val="24"/>
          <w:szCs w:val="24"/>
        </w:rPr>
        <w:t>03235.x.</w:t>
      </w:r>
      <w:proofErr w:type="gramEnd"/>
      <w:r w:rsidRPr="00A478D1">
        <w:rPr>
          <w:sz w:val="24"/>
          <w:szCs w:val="24"/>
        </w:rPr>
        <w:t xml:space="preserve"> PMID: 19120952.</w:t>
      </w:r>
    </w:p>
    <w:p w14:paraId="4BD259DB" w14:textId="2D4484CB" w:rsidR="00D06A23" w:rsidRDefault="00B23F63" w:rsidP="00A2150D">
      <w:pPr>
        <w:spacing w:after="160" w:line="259" w:lineRule="auto"/>
        <w:rPr>
          <w:sz w:val="24"/>
          <w:szCs w:val="24"/>
        </w:rPr>
      </w:pPr>
      <w:r>
        <w:rPr>
          <w:sz w:val="24"/>
          <w:szCs w:val="24"/>
        </w:rPr>
        <w:t xml:space="preserve">[28] </w:t>
      </w:r>
      <w:r w:rsidRPr="00B23F63">
        <w:rPr>
          <w:sz w:val="24"/>
          <w:szCs w:val="24"/>
        </w:rPr>
        <w:t xml:space="preserve">Nasa P, Jain R, Juneja D. Delphi methodology in healthcare research: How to decide its appropriateness. World J </w:t>
      </w:r>
      <w:proofErr w:type="spellStart"/>
      <w:r w:rsidRPr="00B23F63">
        <w:rPr>
          <w:sz w:val="24"/>
          <w:szCs w:val="24"/>
        </w:rPr>
        <w:t>Methodol</w:t>
      </w:r>
      <w:proofErr w:type="spellEnd"/>
      <w:r w:rsidRPr="00B23F63">
        <w:rPr>
          <w:sz w:val="24"/>
          <w:szCs w:val="24"/>
        </w:rPr>
        <w:t xml:space="preserve">. 2021 Jul 20;11(4):116-129. </w:t>
      </w:r>
      <w:proofErr w:type="spellStart"/>
      <w:r w:rsidRPr="00B23F63">
        <w:rPr>
          <w:sz w:val="24"/>
          <w:szCs w:val="24"/>
        </w:rPr>
        <w:t>doi</w:t>
      </w:r>
      <w:proofErr w:type="spellEnd"/>
      <w:r w:rsidRPr="00B23F63">
        <w:rPr>
          <w:sz w:val="24"/>
          <w:szCs w:val="24"/>
        </w:rPr>
        <w:t>: 10.5662/</w:t>
      </w:r>
      <w:proofErr w:type="gramStart"/>
      <w:r w:rsidRPr="00B23F63">
        <w:rPr>
          <w:sz w:val="24"/>
          <w:szCs w:val="24"/>
        </w:rPr>
        <w:t>wjm.v11.i</w:t>
      </w:r>
      <w:proofErr w:type="gramEnd"/>
      <w:r w:rsidRPr="00B23F63">
        <w:rPr>
          <w:sz w:val="24"/>
          <w:szCs w:val="24"/>
        </w:rPr>
        <w:t>4.116. PMID: 34322364; PMCID: PMC8299905.</w:t>
      </w:r>
    </w:p>
    <w:p w14:paraId="36F563B6" w14:textId="64282AC5" w:rsidR="00B23F63" w:rsidRDefault="00B23F63" w:rsidP="00B23F63">
      <w:pPr>
        <w:spacing w:after="160" w:line="259" w:lineRule="auto"/>
        <w:rPr>
          <w:bCs/>
          <w:sz w:val="24"/>
          <w:szCs w:val="24"/>
        </w:rPr>
      </w:pPr>
      <w:r>
        <w:rPr>
          <w:bCs/>
          <w:sz w:val="24"/>
          <w:szCs w:val="24"/>
        </w:rPr>
        <w:t xml:space="preserve">[29] </w:t>
      </w:r>
      <w:r w:rsidRPr="00D40E74">
        <w:rPr>
          <w:bCs/>
          <w:sz w:val="24"/>
          <w:szCs w:val="24"/>
        </w:rPr>
        <w:t>P Bowie, J O’Donnell, H Vosper, A Carson-Stevens.  Exploratory documentary analysis of language use in healthcare safety education, practice and policy documents about the investigation of patient safety incidents [Technical Report, NHS Education for Scotland, Edinburgh, UK: July 2023]</w:t>
      </w:r>
    </w:p>
    <w:p w14:paraId="2E966742" w14:textId="053893A1" w:rsidR="009623A3" w:rsidRDefault="001F2027" w:rsidP="00B23F63">
      <w:pPr>
        <w:spacing w:after="160" w:line="259" w:lineRule="auto"/>
        <w:rPr>
          <w:bCs/>
          <w:sz w:val="24"/>
          <w:szCs w:val="24"/>
        </w:rPr>
      </w:pPr>
      <w:r>
        <w:rPr>
          <w:bCs/>
          <w:sz w:val="24"/>
          <w:szCs w:val="24"/>
        </w:rPr>
        <w:t>[3</w:t>
      </w:r>
      <w:r w:rsidR="000A0C84">
        <w:rPr>
          <w:bCs/>
          <w:sz w:val="24"/>
          <w:szCs w:val="24"/>
        </w:rPr>
        <w:t>0</w:t>
      </w:r>
      <w:r>
        <w:rPr>
          <w:bCs/>
          <w:sz w:val="24"/>
          <w:szCs w:val="24"/>
        </w:rPr>
        <w:t>] Energy institute.</w:t>
      </w:r>
      <w:r w:rsidR="00D26DDA">
        <w:rPr>
          <w:bCs/>
          <w:sz w:val="24"/>
          <w:szCs w:val="24"/>
        </w:rPr>
        <w:t xml:space="preserve"> </w:t>
      </w:r>
      <w:r>
        <w:rPr>
          <w:bCs/>
          <w:sz w:val="24"/>
          <w:szCs w:val="24"/>
        </w:rPr>
        <w:t>Learning from</w:t>
      </w:r>
      <w:r w:rsidR="00D26DDA">
        <w:rPr>
          <w:bCs/>
          <w:sz w:val="24"/>
          <w:szCs w:val="24"/>
        </w:rPr>
        <w:t xml:space="preserve"> incident, accidents and events (2016).</w:t>
      </w:r>
      <w:r>
        <w:rPr>
          <w:bCs/>
          <w:sz w:val="24"/>
          <w:szCs w:val="24"/>
        </w:rPr>
        <w:t xml:space="preserve">  </w:t>
      </w:r>
      <w:hyperlink r:id="rId16" w:history="1">
        <w:r w:rsidRPr="00A56EA8">
          <w:rPr>
            <w:rStyle w:val="Hyperlink"/>
            <w:bCs/>
            <w:sz w:val="24"/>
            <w:szCs w:val="24"/>
          </w:rPr>
          <w:t>https://www.hpog.org/assets/documents/LFI-jkpdf.pdf</w:t>
        </w:r>
      </w:hyperlink>
      <w:r>
        <w:rPr>
          <w:bCs/>
          <w:sz w:val="24"/>
          <w:szCs w:val="24"/>
        </w:rPr>
        <w:t xml:space="preserve"> Accessed 29th April 2025</w:t>
      </w:r>
    </w:p>
    <w:p w14:paraId="7B59BD63" w14:textId="7AB9FD2F" w:rsidR="00B23F63" w:rsidRDefault="00A717E0" w:rsidP="00B23F63">
      <w:pPr>
        <w:spacing w:after="160" w:line="259" w:lineRule="auto"/>
        <w:rPr>
          <w:sz w:val="24"/>
          <w:szCs w:val="24"/>
        </w:rPr>
      </w:pPr>
      <w:r>
        <w:rPr>
          <w:sz w:val="24"/>
          <w:szCs w:val="24"/>
        </w:rPr>
        <w:t>[3</w:t>
      </w:r>
      <w:r w:rsidR="000A0C84">
        <w:rPr>
          <w:sz w:val="24"/>
          <w:szCs w:val="24"/>
        </w:rPr>
        <w:t>1</w:t>
      </w:r>
      <w:r>
        <w:rPr>
          <w:sz w:val="24"/>
          <w:szCs w:val="24"/>
        </w:rPr>
        <w:t xml:space="preserve">] </w:t>
      </w:r>
      <w:r w:rsidR="00B23F63">
        <w:rPr>
          <w:sz w:val="24"/>
          <w:szCs w:val="24"/>
        </w:rPr>
        <w:t xml:space="preserve">F </w:t>
      </w:r>
      <w:proofErr w:type="spellStart"/>
      <w:r w:rsidR="00B23F63" w:rsidRPr="00C346C6">
        <w:rPr>
          <w:sz w:val="24"/>
          <w:szCs w:val="24"/>
        </w:rPr>
        <w:t>Yaghmale</w:t>
      </w:r>
      <w:proofErr w:type="spellEnd"/>
      <w:r w:rsidR="00B23F63">
        <w:rPr>
          <w:sz w:val="24"/>
          <w:szCs w:val="24"/>
        </w:rPr>
        <w:t xml:space="preserve">. </w:t>
      </w:r>
      <w:r w:rsidR="00B23F63" w:rsidRPr="00665977">
        <w:rPr>
          <w:sz w:val="24"/>
          <w:szCs w:val="24"/>
        </w:rPr>
        <w:t>Content validity and its estimation</w:t>
      </w:r>
      <w:r w:rsidR="00B23F63">
        <w:rPr>
          <w:sz w:val="24"/>
          <w:szCs w:val="24"/>
        </w:rPr>
        <w:t xml:space="preserve">. </w:t>
      </w:r>
      <w:r w:rsidR="00B23F63" w:rsidRPr="00C346C6">
        <w:rPr>
          <w:i/>
          <w:iCs/>
          <w:sz w:val="24"/>
          <w:szCs w:val="24"/>
        </w:rPr>
        <w:t>Journal of Medical Education</w:t>
      </w:r>
      <w:r w:rsidR="00B23F63">
        <w:rPr>
          <w:sz w:val="24"/>
          <w:szCs w:val="24"/>
        </w:rPr>
        <w:t>.  2003; 3(1): 25-27</w:t>
      </w:r>
    </w:p>
    <w:p w14:paraId="1251F505" w14:textId="56F51A71" w:rsidR="004D7824" w:rsidRDefault="00295F9C" w:rsidP="00125185">
      <w:pPr>
        <w:spacing w:after="0" w:line="240" w:lineRule="auto"/>
        <w:rPr>
          <w:sz w:val="24"/>
          <w:szCs w:val="24"/>
        </w:rPr>
      </w:pPr>
      <w:r>
        <w:rPr>
          <w:sz w:val="24"/>
          <w:szCs w:val="24"/>
        </w:rPr>
        <w:t>[3</w:t>
      </w:r>
      <w:r w:rsidR="000A0C84">
        <w:rPr>
          <w:sz w:val="24"/>
          <w:szCs w:val="24"/>
        </w:rPr>
        <w:t>2</w:t>
      </w:r>
      <w:r>
        <w:rPr>
          <w:sz w:val="24"/>
          <w:szCs w:val="24"/>
        </w:rPr>
        <w:t>]</w:t>
      </w:r>
      <w:r w:rsidR="004D7824">
        <w:rPr>
          <w:sz w:val="24"/>
          <w:szCs w:val="24"/>
        </w:rPr>
        <w:t xml:space="preserve"> NHS England. Patient Safety Incident Response Framework</w:t>
      </w:r>
      <w:r w:rsidR="00FB4A39">
        <w:rPr>
          <w:sz w:val="24"/>
          <w:szCs w:val="24"/>
        </w:rPr>
        <w:t xml:space="preserve"> (2022)</w:t>
      </w:r>
      <w:r w:rsidR="004D7824">
        <w:rPr>
          <w:sz w:val="24"/>
          <w:szCs w:val="24"/>
        </w:rPr>
        <w:t xml:space="preserve">. </w:t>
      </w:r>
      <w:hyperlink r:id="rId17" w:history="1">
        <w:r w:rsidR="004D7824" w:rsidRPr="00A56EA8">
          <w:rPr>
            <w:rStyle w:val="Hyperlink"/>
            <w:sz w:val="24"/>
            <w:szCs w:val="24"/>
          </w:rPr>
          <w:t>https://www.england.nhs.uk/patient-safety/patient-safety-insight/incident-response-framework/</w:t>
        </w:r>
      </w:hyperlink>
      <w:r w:rsidR="004D7824">
        <w:rPr>
          <w:sz w:val="24"/>
          <w:szCs w:val="24"/>
        </w:rPr>
        <w:t xml:space="preserve"> Accessed </w:t>
      </w:r>
      <w:r w:rsidR="00FB4A39">
        <w:rPr>
          <w:sz w:val="24"/>
          <w:szCs w:val="24"/>
        </w:rPr>
        <w:t>29</w:t>
      </w:r>
      <w:r w:rsidR="00FB4A39" w:rsidRPr="00FB4A39">
        <w:rPr>
          <w:sz w:val="24"/>
          <w:szCs w:val="24"/>
          <w:vertAlign w:val="superscript"/>
        </w:rPr>
        <w:t>th</w:t>
      </w:r>
      <w:r w:rsidR="00FB4A39">
        <w:rPr>
          <w:sz w:val="24"/>
          <w:szCs w:val="24"/>
        </w:rPr>
        <w:t xml:space="preserve"> April 2025</w:t>
      </w:r>
    </w:p>
    <w:p w14:paraId="5482FF92" w14:textId="77777777" w:rsidR="00125185" w:rsidRDefault="00125185" w:rsidP="00125185">
      <w:pPr>
        <w:spacing w:after="0" w:line="240" w:lineRule="auto"/>
        <w:rPr>
          <w:sz w:val="24"/>
          <w:szCs w:val="24"/>
        </w:rPr>
      </w:pPr>
    </w:p>
    <w:p w14:paraId="58A9524D" w14:textId="03849549" w:rsidR="00CA0670" w:rsidRDefault="00295F9C" w:rsidP="00125185">
      <w:pPr>
        <w:spacing w:after="0" w:line="240" w:lineRule="auto"/>
        <w:rPr>
          <w:sz w:val="24"/>
          <w:szCs w:val="24"/>
        </w:rPr>
      </w:pPr>
      <w:r>
        <w:rPr>
          <w:sz w:val="24"/>
          <w:szCs w:val="24"/>
        </w:rPr>
        <w:t>[3</w:t>
      </w:r>
      <w:r w:rsidR="000A0C84">
        <w:rPr>
          <w:sz w:val="24"/>
          <w:szCs w:val="24"/>
        </w:rPr>
        <w:t>3</w:t>
      </w:r>
      <w:r>
        <w:rPr>
          <w:sz w:val="24"/>
          <w:szCs w:val="24"/>
        </w:rPr>
        <w:t xml:space="preserve">] </w:t>
      </w:r>
      <w:r w:rsidR="00FC6BD6">
        <w:rPr>
          <w:sz w:val="24"/>
          <w:szCs w:val="24"/>
        </w:rPr>
        <w:t>NHS England</w:t>
      </w:r>
      <w:r w:rsidR="00CA0670">
        <w:rPr>
          <w:sz w:val="24"/>
          <w:szCs w:val="24"/>
        </w:rPr>
        <w:t xml:space="preserve">. Patient Safety Learning Response Toolkit (2022). </w:t>
      </w:r>
      <w:hyperlink r:id="rId18" w:history="1">
        <w:r w:rsidR="00125185" w:rsidRPr="00A56EA8">
          <w:rPr>
            <w:rStyle w:val="Hyperlink"/>
            <w:sz w:val="24"/>
            <w:szCs w:val="24"/>
          </w:rPr>
          <w:t>https://www.england.nhs.uk/publication/patient-safety-learning-response-toolkit/</w:t>
        </w:r>
      </w:hyperlink>
    </w:p>
    <w:p w14:paraId="59684D35" w14:textId="4DEB8673" w:rsidR="00125185" w:rsidRDefault="00125185" w:rsidP="00125185">
      <w:pPr>
        <w:spacing w:after="0" w:line="240" w:lineRule="auto"/>
        <w:rPr>
          <w:sz w:val="24"/>
          <w:szCs w:val="24"/>
        </w:rPr>
      </w:pPr>
      <w:r>
        <w:rPr>
          <w:sz w:val="24"/>
          <w:szCs w:val="24"/>
        </w:rPr>
        <w:t>Accessed 29</w:t>
      </w:r>
      <w:r w:rsidRPr="00125185">
        <w:rPr>
          <w:sz w:val="24"/>
          <w:szCs w:val="24"/>
          <w:vertAlign w:val="superscript"/>
        </w:rPr>
        <w:t>th</w:t>
      </w:r>
      <w:r>
        <w:rPr>
          <w:sz w:val="24"/>
          <w:szCs w:val="24"/>
        </w:rPr>
        <w:t xml:space="preserve"> April 2025</w:t>
      </w:r>
    </w:p>
    <w:p w14:paraId="32544D68" w14:textId="77777777" w:rsidR="00B23F63" w:rsidRDefault="00B23F63" w:rsidP="00125185">
      <w:pPr>
        <w:spacing w:after="0" w:line="240" w:lineRule="auto"/>
        <w:rPr>
          <w:sz w:val="24"/>
          <w:szCs w:val="24"/>
        </w:rPr>
      </w:pPr>
    </w:p>
    <w:p w14:paraId="7024D0B6" w14:textId="45519998" w:rsidR="00D35B5F" w:rsidRDefault="00125185" w:rsidP="00D35B5F">
      <w:pPr>
        <w:spacing w:after="160" w:line="259" w:lineRule="auto"/>
        <w:rPr>
          <w:sz w:val="24"/>
          <w:szCs w:val="24"/>
        </w:rPr>
      </w:pPr>
      <w:r>
        <w:rPr>
          <w:sz w:val="24"/>
          <w:szCs w:val="24"/>
        </w:rPr>
        <w:t>[3</w:t>
      </w:r>
      <w:r w:rsidR="000A0C84">
        <w:rPr>
          <w:sz w:val="24"/>
          <w:szCs w:val="24"/>
        </w:rPr>
        <w:t>4</w:t>
      </w:r>
      <w:r>
        <w:rPr>
          <w:sz w:val="24"/>
          <w:szCs w:val="24"/>
        </w:rPr>
        <w:t>]</w:t>
      </w:r>
      <w:r w:rsidR="00D35B5F">
        <w:rPr>
          <w:sz w:val="24"/>
          <w:szCs w:val="24"/>
        </w:rPr>
        <w:t xml:space="preserve"> </w:t>
      </w:r>
      <w:r w:rsidR="00D35B5F" w:rsidRPr="00A779B6">
        <w:rPr>
          <w:sz w:val="24"/>
          <w:szCs w:val="24"/>
        </w:rPr>
        <w:t xml:space="preserve">McKay J, Pope L, Bowie P, Lough M. External feedback in general practice: a focus group study of trained peer reviewers of significant event analyses. J Eval Clin </w:t>
      </w:r>
      <w:proofErr w:type="spellStart"/>
      <w:r w:rsidR="00D35B5F" w:rsidRPr="00A779B6">
        <w:rPr>
          <w:sz w:val="24"/>
          <w:szCs w:val="24"/>
        </w:rPr>
        <w:t>Pract</w:t>
      </w:r>
      <w:proofErr w:type="spellEnd"/>
      <w:r w:rsidR="00D35B5F" w:rsidRPr="00A779B6">
        <w:rPr>
          <w:sz w:val="24"/>
          <w:szCs w:val="24"/>
        </w:rPr>
        <w:t xml:space="preserve">. 2009 Feb;15(1):142-7. </w:t>
      </w:r>
      <w:proofErr w:type="spellStart"/>
      <w:r w:rsidR="00D35B5F" w:rsidRPr="00A779B6">
        <w:rPr>
          <w:sz w:val="24"/>
          <w:szCs w:val="24"/>
        </w:rPr>
        <w:t>doi</w:t>
      </w:r>
      <w:proofErr w:type="spellEnd"/>
      <w:r w:rsidR="00D35B5F" w:rsidRPr="00A779B6">
        <w:rPr>
          <w:sz w:val="24"/>
          <w:szCs w:val="24"/>
        </w:rPr>
        <w:t>: 10.1111/j.1365-2753.2008.</w:t>
      </w:r>
      <w:proofErr w:type="gramStart"/>
      <w:r w:rsidR="00D35B5F" w:rsidRPr="00A779B6">
        <w:rPr>
          <w:sz w:val="24"/>
          <w:szCs w:val="24"/>
        </w:rPr>
        <w:t>00969.x.</w:t>
      </w:r>
      <w:proofErr w:type="gramEnd"/>
      <w:r w:rsidR="00D35B5F" w:rsidRPr="00A779B6">
        <w:rPr>
          <w:sz w:val="24"/>
          <w:szCs w:val="24"/>
        </w:rPr>
        <w:t xml:space="preserve"> PMID: 19239594.</w:t>
      </w:r>
    </w:p>
    <w:p w14:paraId="4F67D425" w14:textId="1162E0D8" w:rsidR="00D35B5F" w:rsidRDefault="00D35B5F" w:rsidP="00D35B5F">
      <w:pPr>
        <w:spacing w:after="160" w:line="259" w:lineRule="auto"/>
        <w:rPr>
          <w:sz w:val="24"/>
          <w:szCs w:val="24"/>
        </w:rPr>
      </w:pPr>
      <w:r>
        <w:rPr>
          <w:sz w:val="24"/>
          <w:szCs w:val="24"/>
        </w:rPr>
        <w:t>[3</w:t>
      </w:r>
      <w:r w:rsidR="000A0C84">
        <w:rPr>
          <w:sz w:val="24"/>
          <w:szCs w:val="24"/>
        </w:rPr>
        <w:t>5</w:t>
      </w:r>
      <w:r>
        <w:rPr>
          <w:sz w:val="24"/>
          <w:szCs w:val="24"/>
        </w:rPr>
        <w:t xml:space="preserve">] </w:t>
      </w:r>
      <w:r w:rsidRPr="00D75306">
        <w:rPr>
          <w:sz w:val="24"/>
          <w:szCs w:val="24"/>
        </w:rPr>
        <w:t xml:space="preserve">Bowie P, McKay J, Murray L, Lough M. Judging the quality of clinical audit by general practitioners: a pilot study comparing the assessments of medical peers and NHS audit specialists. J Eval Clin </w:t>
      </w:r>
      <w:proofErr w:type="spellStart"/>
      <w:r w:rsidRPr="00D75306">
        <w:rPr>
          <w:sz w:val="24"/>
          <w:szCs w:val="24"/>
        </w:rPr>
        <w:t>Pract</w:t>
      </w:r>
      <w:proofErr w:type="spellEnd"/>
      <w:r w:rsidRPr="00D75306">
        <w:rPr>
          <w:sz w:val="24"/>
          <w:szCs w:val="24"/>
        </w:rPr>
        <w:t xml:space="preserve">. 2008 Dec;14(6):1038-43. </w:t>
      </w:r>
      <w:proofErr w:type="spellStart"/>
      <w:r w:rsidRPr="00D75306">
        <w:rPr>
          <w:sz w:val="24"/>
          <w:szCs w:val="24"/>
        </w:rPr>
        <w:t>doi</w:t>
      </w:r>
      <w:proofErr w:type="spellEnd"/>
      <w:r w:rsidRPr="00D75306">
        <w:rPr>
          <w:sz w:val="24"/>
          <w:szCs w:val="24"/>
        </w:rPr>
        <w:t>: 10.1111/j.1365-2753.2008.</w:t>
      </w:r>
      <w:proofErr w:type="gramStart"/>
      <w:r w:rsidRPr="00D75306">
        <w:rPr>
          <w:sz w:val="24"/>
          <w:szCs w:val="24"/>
        </w:rPr>
        <w:t>00941.x.</w:t>
      </w:r>
      <w:proofErr w:type="gramEnd"/>
      <w:r w:rsidRPr="00D75306">
        <w:rPr>
          <w:sz w:val="24"/>
          <w:szCs w:val="24"/>
        </w:rPr>
        <w:t xml:space="preserve"> PMID: 19019097.</w:t>
      </w:r>
    </w:p>
    <w:p w14:paraId="40502287" w14:textId="6F66161D" w:rsidR="00094D45" w:rsidRDefault="00125185" w:rsidP="00094D45">
      <w:pPr>
        <w:spacing w:after="160" w:line="259" w:lineRule="auto"/>
        <w:rPr>
          <w:sz w:val="24"/>
          <w:szCs w:val="24"/>
        </w:rPr>
      </w:pPr>
      <w:r>
        <w:rPr>
          <w:sz w:val="24"/>
          <w:szCs w:val="24"/>
        </w:rPr>
        <w:t>[3</w:t>
      </w:r>
      <w:r w:rsidR="000A0C84">
        <w:rPr>
          <w:sz w:val="24"/>
          <w:szCs w:val="24"/>
        </w:rPr>
        <w:t>6</w:t>
      </w:r>
      <w:r>
        <w:rPr>
          <w:sz w:val="24"/>
          <w:szCs w:val="24"/>
        </w:rPr>
        <w:t>]</w:t>
      </w:r>
      <w:r w:rsidR="00094D45">
        <w:rPr>
          <w:sz w:val="24"/>
          <w:szCs w:val="24"/>
        </w:rPr>
        <w:t xml:space="preserve"> </w:t>
      </w:r>
      <w:r w:rsidR="00094D45" w:rsidRPr="00A9108A">
        <w:rPr>
          <w:sz w:val="24"/>
          <w:szCs w:val="24"/>
        </w:rPr>
        <w:t>Wears R, Sutcliffe K. Still Not Safe: Patient Safety and the Middle-Managing of American Medicine. Oxford University Press; 2019.</w:t>
      </w:r>
    </w:p>
    <w:p w14:paraId="37EFAE3B" w14:textId="3E5F36DC" w:rsidR="00094D45" w:rsidRPr="001C2F66" w:rsidRDefault="00A52DD9" w:rsidP="00094D45">
      <w:pPr>
        <w:spacing w:after="160" w:line="259" w:lineRule="auto"/>
        <w:rPr>
          <w:sz w:val="24"/>
          <w:szCs w:val="24"/>
        </w:rPr>
      </w:pPr>
      <w:r>
        <w:rPr>
          <w:sz w:val="24"/>
          <w:szCs w:val="24"/>
        </w:rPr>
        <w:t>[3</w:t>
      </w:r>
      <w:r w:rsidR="000A0C84">
        <w:rPr>
          <w:sz w:val="24"/>
          <w:szCs w:val="24"/>
        </w:rPr>
        <w:t>7</w:t>
      </w:r>
      <w:r>
        <w:rPr>
          <w:sz w:val="24"/>
          <w:szCs w:val="24"/>
        </w:rPr>
        <w:t xml:space="preserve">] </w:t>
      </w:r>
      <w:r w:rsidR="00094D45" w:rsidRPr="001C2F66">
        <w:rPr>
          <w:sz w:val="24"/>
          <w:szCs w:val="24"/>
        </w:rPr>
        <w:t xml:space="preserve">Anderson JE, Watt AJ. Using Safety-II and resilient healthcare principles to learn from Never Events. Int J Qual Health Care. 2020 May 20;32(3):196-203. </w:t>
      </w:r>
      <w:proofErr w:type="spellStart"/>
      <w:r w:rsidR="00094D45" w:rsidRPr="001C2F66">
        <w:rPr>
          <w:sz w:val="24"/>
          <w:szCs w:val="24"/>
        </w:rPr>
        <w:t>doi</w:t>
      </w:r>
      <w:proofErr w:type="spellEnd"/>
      <w:r w:rsidR="00094D45" w:rsidRPr="001C2F66">
        <w:rPr>
          <w:sz w:val="24"/>
          <w:szCs w:val="24"/>
        </w:rPr>
        <w:t>: 10.1093/</w:t>
      </w:r>
      <w:proofErr w:type="spellStart"/>
      <w:r w:rsidR="00094D45" w:rsidRPr="001C2F66">
        <w:rPr>
          <w:sz w:val="24"/>
          <w:szCs w:val="24"/>
        </w:rPr>
        <w:t>intqhc</w:t>
      </w:r>
      <w:proofErr w:type="spellEnd"/>
      <w:r w:rsidR="00094D45" w:rsidRPr="001C2F66">
        <w:rPr>
          <w:sz w:val="24"/>
          <w:szCs w:val="24"/>
        </w:rPr>
        <w:t>/mzaa009. PMID: 32175571.</w:t>
      </w:r>
    </w:p>
    <w:p w14:paraId="5F78B95F" w14:textId="54A286F4" w:rsidR="00125185" w:rsidRDefault="00A52DD9" w:rsidP="00125185">
      <w:pPr>
        <w:spacing w:after="0" w:line="240" w:lineRule="auto"/>
        <w:rPr>
          <w:sz w:val="24"/>
          <w:szCs w:val="24"/>
        </w:rPr>
      </w:pPr>
      <w:r>
        <w:rPr>
          <w:sz w:val="24"/>
          <w:szCs w:val="24"/>
        </w:rPr>
        <w:t>[3</w:t>
      </w:r>
      <w:r w:rsidR="000A0C84">
        <w:rPr>
          <w:sz w:val="24"/>
          <w:szCs w:val="24"/>
        </w:rPr>
        <w:t>8</w:t>
      </w:r>
      <w:r>
        <w:rPr>
          <w:sz w:val="24"/>
          <w:szCs w:val="24"/>
        </w:rPr>
        <w:t xml:space="preserve">] </w:t>
      </w:r>
      <w:r w:rsidR="007552EF" w:rsidRPr="007E6625">
        <w:rPr>
          <w:sz w:val="24"/>
          <w:szCs w:val="24"/>
        </w:rPr>
        <w:t xml:space="preserve">Vincent CA. Analysis of clinical incidents: a window on the system not a search for root causes. Qual Saf Health Care </w:t>
      </w:r>
      <w:proofErr w:type="gramStart"/>
      <w:r w:rsidR="007552EF" w:rsidRPr="007E6625">
        <w:rPr>
          <w:sz w:val="24"/>
          <w:szCs w:val="24"/>
        </w:rPr>
        <w:t>2004;13:242</w:t>
      </w:r>
      <w:proofErr w:type="gramEnd"/>
      <w:r w:rsidR="007552EF" w:rsidRPr="007E6625">
        <w:rPr>
          <w:sz w:val="24"/>
          <w:szCs w:val="24"/>
        </w:rPr>
        <w:t>–3.</w:t>
      </w:r>
    </w:p>
    <w:p w14:paraId="4FEAF247" w14:textId="77777777" w:rsidR="00125185" w:rsidRDefault="00125185" w:rsidP="00125185">
      <w:pPr>
        <w:spacing w:after="0" w:line="240" w:lineRule="auto"/>
        <w:rPr>
          <w:sz w:val="24"/>
          <w:szCs w:val="24"/>
        </w:rPr>
      </w:pPr>
    </w:p>
    <w:p w14:paraId="3989F929" w14:textId="1E626C3C" w:rsidR="007843C3" w:rsidRPr="001C2F66" w:rsidRDefault="00516A29" w:rsidP="007843C3">
      <w:pPr>
        <w:spacing w:after="160" w:line="259" w:lineRule="auto"/>
        <w:rPr>
          <w:sz w:val="24"/>
          <w:szCs w:val="24"/>
        </w:rPr>
      </w:pPr>
      <w:r>
        <w:rPr>
          <w:sz w:val="24"/>
          <w:szCs w:val="24"/>
        </w:rPr>
        <w:t>[</w:t>
      </w:r>
      <w:r w:rsidR="000A0C84">
        <w:rPr>
          <w:sz w:val="24"/>
          <w:szCs w:val="24"/>
        </w:rPr>
        <w:t>39</w:t>
      </w:r>
      <w:r>
        <w:rPr>
          <w:sz w:val="24"/>
          <w:szCs w:val="24"/>
        </w:rPr>
        <w:t xml:space="preserve">] </w:t>
      </w:r>
      <w:r w:rsidR="007843C3" w:rsidRPr="001C2F66">
        <w:rPr>
          <w:sz w:val="24"/>
          <w:szCs w:val="24"/>
        </w:rPr>
        <w:t xml:space="preserve">Peerally MF, Carr S, Waring J, Dixon-Woods M. The problem with root cause analysis. BMJ Qual Saf. 2017 May;26(5):417-422. </w:t>
      </w:r>
      <w:proofErr w:type="spellStart"/>
      <w:r w:rsidR="007843C3" w:rsidRPr="001C2F66">
        <w:rPr>
          <w:sz w:val="24"/>
          <w:szCs w:val="24"/>
        </w:rPr>
        <w:t>doi</w:t>
      </w:r>
      <w:proofErr w:type="spellEnd"/>
      <w:r w:rsidR="007843C3" w:rsidRPr="001C2F66">
        <w:rPr>
          <w:sz w:val="24"/>
          <w:szCs w:val="24"/>
        </w:rPr>
        <w:t xml:space="preserve">: 10.1136/bmjqs-2016-005511. </w:t>
      </w:r>
      <w:proofErr w:type="spellStart"/>
      <w:r w:rsidR="007843C3" w:rsidRPr="001C2F66">
        <w:rPr>
          <w:sz w:val="24"/>
          <w:szCs w:val="24"/>
        </w:rPr>
        <w:t>Epub</w:t>
      </w:r>
      <w:proofErr w:type="spellEnd"/>
      <w:r w:rsidR="007843C3" w:rsidRPr="001C2F66">
        <w:rPr>
          <w:sz w:val="24"/>
          <w:szCs w:val="24"/>
        </w:rPr>
        <w:t xml:space="preserve"> 2016 Jun 23. PMID: 27340202; PMCID: PMC5530340.</w:t>
      </w:r>
    </w:p>
    <w:p w14:paraId="7D286E2F" w14:textId="77777777" w:rsidR="007843C3" w:rsidRPr="001C2F66" w:rsidRDefault="007843C3" w:rsidP="007843C3">
      <w:pPr>
        <w:spacing w:after="160" w:line="259" w:lineRule="auto"/>
        <w:rPr>
          <w:sz w:val="24"/>
          <w:szCs w:val="24"/>
        </w:rPr>
      </w:pPr>
    </w:p>
    <w:p w14:paraId="13180E8B" w14:textId="46328638" w:rsidR="007843C3" w:rsidRPr="001C2F66" w:rsidRDefault="00516A29" w:rsidP="007843C3">
      <w:pPr>
        <w:spacing w:after="160" w:line="259" w:lineRule="auto"/>
        <w:rPr>
          <w:sz w:val="24"/>
          <w:szCs w:val="24"/>
        </w:rPr>
      </w:pPr>
      <w:r>
        <w:rPr>
          <w:sz w:val="24"/>
          <w:szCs w:val="24"/>
        </w:rPr>
        <w:lastRenderedPageBreak/>
        <w:t>[4</w:t>
      </w:r>
      <w:r w:rsidR="000A0C84">
        <w:rPr>
          <w:sz w:val="24"/>
          <w:szCs w:val="24"/>
        </w:rPr>
        <w:t>0</w:t>
      </w:r>
      <w:r>
        <w:rPr>
          <w:sz w:val="24"/>
          <w:szCs w:val="24"/>
        </w:rPr>
        <w:t xml:space="preserve">] </w:t>
      </w:r>
      <w:r w:rsidR="007843C3" w:rsidRPr="001C2F66">
        <w:rPr>
          <w:sz w:val="24"/>
          <w:szCs w:val="24"/>
        </w:rPr>
        <w:t xml:space="preserve">Nicolini D, Waring J, Mengis J. The challenges of undertaking root cause analysis in health care: a qualitative study. J Health </w:t>
      </w:r>
      <w:proofErr w:type="spellStart"/>
      <w:r w:rsidR="007843C3" w:rsidRPr="001C2F66">
        <w:rPr>
          <w:sz w:val="24"/>
          <w:szCs w:val="24"/>
        </w:rPr>
        <w:t>Serv</w:t>
      </w:r>
      <w:proofErr w:type="spellEnd"/>
      <w:r w:rsidR="007843C3" w:rsidRPr="001C2F66">
        <w:rPr>
          <w:sz w:val="24"/>
          <w:szCs w:val="24"/>
        </w:rPr>
        <w:t xml:space="preserve"> Res Policy. 2011 Apr;16 Suppl 1:34-41. </w:t>
      </w:r>
      <w:proofErr w:type="spellStart"/>
      <w:r w:rsidR="007843C3" w:rsidRPr="001C2F66">
        <w:rPr>
          <w:sz w:val="24"/>
          <w:szCs w:val="24"/>
        </w:rPr>
        <w:t>doi</w:t>
      </w:r>
      <w:proofErr w:type="spellEnd"/>
      <w:r w:rsidR="007843C3" w:rsidRPr="001C2F66">
        <w:rPr>
          <w:sz w:val="24"/>
          <w:szCs w:val="24"/>
        </w:rPr>
        <w:t>: 10.1258/jhsrp.2010.010092. PMID: 21460348.</w:t>
      </w:r>
    </w:p>
    <w:p w14:paraId="6F9F5CC1" w14:textId="7CB2A317" w:rsidR="00125185" w:rsidRDefault="00516A29" w:rsidP="00125185">
      <w:pPr>
        <w:spacing w:after="0" w:line="240" w:lineRule="auto"/>
        <w:rPr>
          <w:sz w:val="24"/>
          <w:szCs w:val="24"/>
        </w:rPr>
      </w:pPr>
      <w:r>
        <w:rPr>
          <w:sz w:val="24"/>
          <w:szCs w:val="24"/>
        </w:rPr>
        <w:t>[4</w:t>
      </w:r>
      <w:r w:rsidR="000A0C84">
        <w:rPr>
          <w:sz w:val="24"/>
          <w:szCs w:val="24"/>
        </w:rPr>
        <w:t>1</w:t>
      </w:r>
      <w:r>
        <w:rPr>
          <w:sz w:val="24"/>
          <w:szCs w:val="24"/>
        </w:rPr>
        <w:t xml:space="preserve">] </w:t>
      </w:r>
      <w:r w:rsidR="00475B2F" w:rsidRPr="00475B2F">
        <w:rPr>
          <w:sz w:val="24"/>
          <w:szCs w:val="24"/>
        </w:rPr>
        <w:t>Hagley G, Mills PD, Watts BV, Wu AW. Review of alternatives to root cause analysis: developing a robust system for incident report analysis. BMJ Open Qual. 2019 Aug 1;8(3</w:t>
      </w:r>
      <w:proofErr w:type="gramStart"/>
      <w:r w:rsidR="00475B2F" w:rsidRPr="00475B2F">
        <w:rPr>
          <w:sz w:val="24"/>
          <w:szCs w:val="24"/>
        </w:rPr>
        <w:t>):e</w:t>
      </w:r>
      <w:proofErr w:type="gramEnd"/>
      <w:r w:rsidR="00475B2F" w:rsidRPr="00475B2F">
        <w:rPr>
          <w:sz w:val="24"/>
          <w:szCs w:val="24"/>
        </w:rPr>
        <w:t xml:space="preserve">000646. </w:t>
      </w:r>
      <w:proofErr w:type="spellStart"/>
      <w:r w:rsidR="00475B2F" w:rsidRPr="00475B2F">
        <w:rPr>
          <w:sz w:val="24"/>
          <w:szCs w:val="24"/>
        </w:rPr>
        <w:t>doi</w:t>
      </w:r>
      <w:proofErr w:type="spellEnd"/>
      <w:r w:rsidR="00475B2F" w:rsidRPr="00475B2F">
        <w:rPr>
          <w:sz w:val="24"/>
          <w:szCs w:val="24"/>
        </w:rPr>
        <w:t>: 10.1136/bmjoq-2019-000646. PMID: 31428706; PMCID: PMC6683108.</w:t>
      </w:r>
    </w:p>
    <w:p w14:paraId="7A43738B" w14:textId="77777777" w:rsidR="00475B2F" w:rsidRDefault="00475B2F" w:rsidP="00125185">
      <w:pPr>
        <w:spacing w:after="0" w:line="240" w:lineRule="auto"/>
        <w:rPr>
          <w:sz w:val="24"/>
          <w:szCs w:val="24"/>
        </w:rPr>
      </w:pPr>
    </w:p>
    <w:p w14:paraId="1F7B8A2D" w14:textId="4639805F" w:rsidR="007843C3" w:rsidRDefault="00612EF5" w:rsidP="00125185">
      <w:pPr>
        <w:spacing w:after="0" w:line="240" w:lineRule="auto"/>
        <w:rPr>
          <w:sz w:val="24"/>
          <w:szCs w:val="24"/>
        </w:rPr>
      </w:pPr>
      <w:r>
        <w:rPr>
          <w:sz w:val="24"/>
          <w:szCs w:val="24"/>
        </w:rPr>
        <w:t>[4</w:t>
      </w:r>
      <w:r w:rsidR="000A0C84">
        <w:rPr>
          <w:sz w:val="24"/>
          <w:szCs w:val="24"/>
        </w:rPr>
        <w:t>2</w:t>
      </w:r>
      <w:r>
        <w:rPr>
          <w:sz w:val="24"/>
          <w:szCs w:val="24"/>
        </w:rPr>
        <w:t xml:space="preserve">] </w:t>
      </w:r>
      <w:r w:rsidR="00EA26C8" w:rsidRPr="00EA26C8">
        <w:rPr>
          <w:sz w:val="24"/>
          <w:szCs w:val="24"/>
        </w:rPr>
        <w:t xml:space="preserve">Trbovich P, Shojania KG. Root-cause analysis: swatting at mosquitoes versus draining the swamp. </w:t>
      </w:r>
      <w:r w:rsidR="00E36ACA" w:rsidRPr="00E36ACA">
        <w:rPr>
          <w:sz w:val="24"/>
          <w:szCs w:val="24"/>
        </w:rPr>
        <w:t xml:space="preserve">BMJ Qual Saf </w:t>
      </w:r>
      <w:proofErr w:type="gramStart"/>
      <w:r w:rsidR="00E36ACA" w:rsidRPr="00E36ACA">
        <w:rPr>
          <w:sz w:val="24"/>
          <w:szCs w:val="24"/>
        </w:rPr>
        <w:t>2017;26:350</w:t>
      </w:r>
      <w:proofErr w:type="gramEnd"/>
      <w:r w:rsidR="00E36ACA" w:rsidRPr="00E36ACA">
        <w:rPr>
          <w:sz w:val="24"/>
          <w:szCs w:val="24"/>
        </w:rPr>
        <w:t>–3</w:t>
      </w:r>
    </w:p>
    <w:p w14:paraId="52C33627" w14:textId="77777777" w:rsidR="00E36ACA" w:rsidRDefault="00E36ACA" w:rsidP="00125185">
      <w:pPr>
        <w:spacing w:after="0" w:line="240" w:lineRule="auto"/>
        <w:rPr>
          <w:sz w:val="24"/>
          <w:szCs w:val="24"/>
        </w:rPr>
      </w:pPr>
    </w:p>
    <w:p w14:paraId="1D279A3A" w14:textId="10C681C4" w:rsidR="00E36ACA" w:rsidRDefault="00612EF5" w:rsidP="00125185">
      <w:pPr>
        <w:spacing w:after="0" w:line="240" w:lineRule="auto"/>
        <w:rPr>
          <w:sz w:val="24"/>
          <w:szCs w:val="24"/>
        </w:rPr>
      </w:pPr>
      <w:r>
        <w:rPr>
          <w:sz w:val="24"/>
          <w:szCs w:val="24"/>
        </w:rPr>
        <w:t>[4</w:t>
      </w:r>
      <w:r w:rsidR="000A0C84">
        <w:rPr>
          <w:sz w:val="24"/>
          <w:szCs w:val="24"/>
        </w:rPr>
        <w:t>3</w:t>
      </w:r>
      <w:r>
        <w:rPr>
          <w:sz w:val="24"/>
          <w:szCs w:val="24"/>
        </w:rPr>
        <w:t xml:space="preserve">] </w:t>
      </w:r>
      <w:r w:rsidR="008A5E43" w:rsidRPr="008A5E43">
        <w:rPr>
          <w:sz w:val="24"/>
          <w:szCs w:val="24"/>
        </w:rPr>
        <w:t xml:space="preserve">Card AJ. The problem with '5 whys'. BMJ Qual Saf. 2017 Aug;26(8):671-677. </w:t>
      </w:r>
      <w:proofErr w:type="spellStart"/>
      <w:r w:rsidR="008A5E43" w:rsidRPr="008A5E43">
        <w:rPr>
          <w:sz w:val="24"/>
          <w:szCs w:val="24"/>
        </w:rPr>
        <w:t>doi</w:t>
      </w:r>
      <w:proofErr w:type="spellEnd"/>
      <w:r w:rsidR="008A5E43" w:rsidRPr="008A5E43">
        <w:rPr>
          <w:sz w:val="24"/>
          <w:szCs w:val="24"/>
        </w:rPr>
        <w:t xml:space="preserve">: 10.1136/bmjqs-2016-005849. </w:t>
      </w:r>
      <w:proofErr w:type="spellStart"/>
      <w:r w:rsidR="008A5E43" w:rsidRPr="008A5E43">
        <w:rPr>
          <w:sz w:val="24"/>
          <w:szCs w:val="24"/>
        </w:rPr>
        <w:t>Epub</w:t>
      </w:r>
      <w:proofErr w:type="spellEnd"/>
      <w:r w:rsidR="008A5E43" w:rsidRPr="008A5E43">
        <w:rPr>
          <w:sz w:val="24"/>
          <w:szCs w:val="24"/>
        </w:rPr>
        <w:t xml:space="preserve"> 2016 Sep 2. PMID: 27590189.</w:t>
      </w:r>
    </w:p>
    <w:p w14:paraId="4C5FE34E" w14:textId="77777777" w:rsidR="008A5E43" w:rsidRDefault="008A5E43" w:rsidP="00125185">
      <w:pPr>
        <w:spacing w:after="0" w:line="240" w:lineRule="auto"/>
        <w:rPr>
          <w:sz w:val="24"/>
          <w:szCs w:val="24"/>
        </w:rPr>
      </w:pPr>
    </w:p>
    <w:p w14:paraId="3BA3C09F" w14:textId="313C2BFC" w:rsidR="007843C3" w:rsidRDefault="00612EF5" w:rsidP="00125185">
      <w:pPr>
        <w:spacing w:after="0" w:line="240" w:lineRule="auto"/>
        <w:rPr>
          <w:sz w:val="24"/>
          <w:szCs w:val="24"/>
        </w:rPr>
      </w:pPr>
      <w:r>
        <w:rPr>
          <w:sz w:val="24"/>
          <w:szCs w:val="24"/>
        </w:rPr>
        <w:t>[4</w:t>
      </w:r>
      <w:r w:rsidR="000A0C84">
        <w:rPr>
          <w:sz w:val="24"/>
          <w:szCs w:val="24"/>
        </w:rPr>
        <w:t>4</w:t>
      </w:r>
      <w:r>
        <w:rPr>
          <w:sz w:val="24"/>
          <w:szCs w:val="24"/>
        </w:rPr>
        <w:t xml:space="preserve">] </w:t>
      </w:r>
      <w:r w:rsidR="00264CF7" w:rsidRPr="00264CF7">
        <w:rPr>
          <w:sz w:val="24"/>
          <w:szCs w:val="24"/>
        </w:rPr>
        <w:t xml:space="preserve">Kellogg KM, Hettinger Z, Shah M, Wears RL, Sellers CR, Squires M, Fairbanks RJ. Our current approach to root cause analysis: is it contributing to our failure to improve patient safety? BMJ Qual Saf. 2017 May;26(5):381-387. </w:t>
      </w:r>
      <w:proofErr w:type="spellStart"/>
      <w:r w:rsidR="00264CF7" w:rsidRPr="00264CF7">
        <w:rPr>
          <w:sz w:val="24"/>
          <w:szCs w:val="24"/>
        </w:rPr>
        <w:t>doi</w:t>
      </w:r>
      <w:proofErr w:type="spellEnd"/>
      <w:r w:rsidR="00264CF7" w:rsidRPr="00264CF7">
        <w:rPr>
          <w:sz w:val="24"/>
          <w:szCs w:val="24"/>
        </w:rPr>
        <w:t xml:space="preserve">: 10.1136/bmjqs-2016-005991. </w:t>
      </w:r>
      <w:proofErr w:type="spellStart"/>
      <w:r w:rsidR="00264CF7" w:rsidRPr="00264CF7">
        <w:rPr>
          <w:sz w:val="24"/>
          <w:szCs w:val="24"/>
        </w:rPr>
        <w:t>Epub</w:t>
      </w:r>
      <w:proofErr w:type="spellEnd"/>
      <w:r w:rsidR="00264CF7" w:rsidRPr="00264CF7">
        <w:rPr>
          <w:sz w:val="24"/>
          <w:szCs w:val="24"/>
        </w:rPr>
        <w:t xml:space="preserve"> 2016 Dec 9. PMID: 27940638.</w:t>
      </w:r>
    </w:p>
    <w:p w14:paraId="240873CF" w14:textId="77777777" w:rsidR="00190CDC" w:rsidRDefault="00190CDC" w:rsidP="00125185">
      <w:pPr>
        <w:spacing w:after="0" w:line="240" w:lineRule="auto"/>
        <w:rPr>
          <w:sz w:val="24"/>
          <w:szCs w:val="24"/>
        </w:rPr>
      </w:pPr>
    </w:p>
    <w:p w14:paraId="502070A2" w14:textId="2964ACA8" w:rsidR="00190CDC" w:rsidRDefault="003D5F62" w:rsidP="00125185">
      <w:pPr>
        <w:spacing w:after="0" w:line="240" w:lineRule="auto"/>
        <w:rPr>
          <w:sz w:val="24"/>
          <w:szCs w:val="24"/>
        </w:rPr>
      </w:pPr>
      <w:r>
        <w:rPr>
          <w:sz w:val="24"/>
          <w:szCs w:val="24"/>
        </w:rPr>
        <w:t>[4</w:t>
      </w:r>
      <w:r w:rsidR="000A0C84">
        <w:rPr>
          <w:sz w:val="24"/>
          <w:szCs w:val="24"/>
        </w:rPr>
        <w:t>5</w:t>
      </w:r>
      <w:r w:rsidR="003F0F3B">
        <w:rPr>
          <w:sz w:val="24"/>
          <w:szCs w:val="24"/>
        </w:rPr>
        <w:t>]</w:t>
      </w:r>
      <w:r>
        <w:rPr>
          <w:sz w:val="24"/>
          <w:szCs w:val="24"/>
        </w:rPr>
        <w:t xml:space="preserve"> </w:t>
      </w:r>
      <w:r w:rsidR="00DF7A36" w:rsidRPr="00DF7A36">
        <w:rPr>
          <w:sz w:val="24"/>
          <w:szCs w:val="24"/>
        </w:rPr>
        <w:t xml:space="preserve">Hibbert PD, Thomas MJW, Deakin A, Runciman WB, Braithwaite J, Lomax S, Prescott J, Gorrie G, Szczygielski A, </w:t>
      </w:r>
      <w:proofErr w:type="spellStart"/>
      <w:r w:rsidR="00DF7A36" w:rsidRPr="00DF7A36">
        <w:rPr>
          <w:sz w:val="24"/>
          <w:szCs w:val="24"/>
        </w:rPr>
        <w:t>Surwald</w:t>
      </w:r>
      <w:proofErr w:type="spellEnd"/>
      <w:r w:rsidR="00DF7A36" w:rsidRPr="00DF7A36">
        <w:rPr>
          <w:sz w:val="24"/>
          <w:szCs w:val="24"/>
        </w:rPr>
        <w:t xml:space="preserve"> T, Fraser C. Are root cause analyses recommendations effective and sustainable? An observational study. Int J Qual Health Care. 2018 Mar 1;30(2):124-131. </w:t>
      </w:r>
      <w:proofErr w:type="spellStart"/>
      <w:r w:rsidR="00DF7A36" w:rsidRPr="00DF7A36">
        <w:rPr>
          <w:sz w:val="24"/>
          <w:szCs w:val="24"/>
        </w:rPr>
        <w:t>doi</w:t>
      </w:r>
      <w:proofErr w:type="spellEnd"/>
      <w:r w:rsidR="00DF7A36" w:rsidRPr="00DF7A36">
        <w:rPr>
          <w:sz w:val="24"/>
          <w:szCs w:val="24"/>
        </w:rPr>
        <w:t>: 10.1093/</w:t>
      </w:r>
      <w:proofErr w:type="spellStart"/>
      <w:r w:rsidR="00DF7A36" w:rsidRPr="00DF7A36">
        <w:rPr>
          <w:sz w:val="24"/>
          <w:szCs w:val="24"/>
        </w:rPr>
        <w:t>intqhc</w:t>
      </w:r>
      <w:proofErr w:type="spellEnd"/>
      <w:r w:rsidR="00DF7A36" w:rsidRPr="00DF7A36">
        <w:rPr>
          <w:sz w:val="24"/>
          <w:szCs w:val="24"/>
        </w:rPr>
        <w:t>/mzx181. PMID: 29346587.</w:t>
      </w:r>
    </w:p>
    <w:p w14:paraId="158DC9DD" w14:textId="77777777" w:rsidR="00DF7A36" w:rsidRDefault="00DF7A36" w:rsidP="00125185">
      <w:pPr>
        <w:spacing w:after="0" w:line="240" w:lineRule="auto"/>
        <w:rPr>
          <w:sz w:val="24"/>
          <w:szCs w:val="24"/>
        </w:rPr>
      </w:pPr>
    </w:p>
    <w:p w14:paraId="608EE4BE" w14:textId="3F3DAC7C" w:rsidR="006A42BB" w:rsidRDefault="00612EF5" w:rsidP="00125185">
      <w:pPr>
        <w:spacing w:after="0" w:line="240" w:lineRule="auto"/>
        <w:rPr>
          <w:sz w:val="24"/>
          <w:szCs w:val="24"/>
        </w:rPr>
      </w:pPr>
      <w:r>
        <w:rPr>
          <w:sz w:val="24"/>
          <w:szCs w:val="24"/>
        </w:rPr>
        <w:t>[4</w:t>
      </w:r>
      <w:r w:rsidR="000A0C84">
        <w:rPr>
          <w:sz w:val="24"/>
          <w:szCs w:val="24"/>
        </w:rPr>
        <w:t>6</w:t>
      </w:r>
      <w:r>
        <w:rPr>
          <w:sz w:val="24"/>
          <w:szCs w:val="24"/>
        </w:rPr>
        <w:t xml:space="preserve">] </w:t>
      </w:r>
      <w:r w:rsidR="006A42BB" w:rsidRPr="006A42BB">
        <w:rPr>
          <w:sz w:val="24"/>
          <w:szCs w:val="24"/>
        </w:rPr>
        <w:t xml:space="preserve">Martin-Delgado J, Martínez-García A, </w:t>
      </w:r>
      <w:proofErr w:type="spellStart"/>
      <w:r w:rsidR="006A42BB" w:rsidRPr="006A42BB">
        <w:rPr>
          <w:sz w:val="24"/>
          <w:szCs w:val="24"/>
        </w:rPr>
        <w:t>Aranaz</w:t>
      </w:r>
      <w:proofErr w:type="spellEnd"/>
      <w:r w:rsidR="006A42BB" w:rsidRPr="006A42BB">
        <w:rPr>
          <w:sz w:val="24"/>
          <w:szCs w:val="24"/>
        </w:rPr>
        <w:t xml:space="preserve"> JM, Valencia-Martín JL, Mira JJ. How Much of Root Cause Analysis Translates into Improved Patient Safety: A Systematic Review. Med Princ </w:t>
      </w:r>
      <w:proofErr w:type="spellStart"/>
      <w:r w:rsidR="006A42BB" w:rsidRPr="006A42BB">
        <w:rPr>
          <w:sz w:val="24"/>
          <w:szCs w:val="24"/>
        </w:rPr>
        <w:t>Pract</w:t>
      </w:r>
      <w:proofErr w:type="spellEnd"/>
      <w:r w:rsidR="006A42BB" w:rsidRPr="006A42BB">
        <w:rPr>
          <w:sz w:val="24"/>
          <w:szCs w:val="24"/>
        </w:rPr>
        <w:t xml:space="preserve">. 2020;29(6):524-531. </w:t>
      </w:r>
      <w:proofErr w:type="spellStart"/>
      <w:r w:rsidR="006A42BB" w:rsidRPr="006A42BB">
        <w:rPr>
          <w:sz w:val="24"/>
          <w:szCs w:val="24"/>
        </w:rPr>
        <w:t>doi</w:t>
      </w:r>
      <w:proofErr w:type="spellEnd"/>
      <w:r w:rsidR="006A42BB" w:rsidRPr="006A42BB">
        <w:rPr>
          <w:sz w:val="24"/>
          <w:szCs w:val="24"/>
        </w:rPr>
        <w:t xml:space="preserve">: 10.1159/000508677. </w:t>
      </w:r>
      <w:proofErr w:type="spellStart"/>
      <w:r w:rsidR="006A42BB" w:rsidRPr="006A42BB">
        <w:rPr>
          <w:sz w:val="24"/>
          <w:szCs w:val="24"/>
        </w:rPr>
        <w:t>Epub</w:t>
      </w:r>
      <w:proofErr w:type="spellEnd"/>
      <w:r w:rsidR="006A42BB" w:rsidRPr="006A42BB">
        <w:rPr>
          <w:sz w:val="24"/>
          <w:szCs w:val="24"/>
        </w:rPr>
        <w:t xml:space="preserve"> 2020 May 15. PMID: 32417837; PMCID: PMC7768139.</w:t>
      </w:r>
    </w:p>
    <w:p w14:paraId="68BF4E9F" w14:textId="77777777" w:rsidR="00190CDC" w:rsidRDefault="00190CDC" w:rsidP="00125185">
      <w:pPr>
        <w:spacing w:after="0" w:line="240" w:lineRule="auto"/>
        <w:rPr>
          <w:sz w:val="24"/>
          <w:szCs w:val="24"/>
        </w:rPr>
      </w:pPr>
    </w:p>
    <w:p w14:paraId="1B4CFECD" w14:textId="2178AD9B" w:rsidR="00190CDC" w:rsidRDefault="00612EF5" w:rsidP="00125185">
      <w:pPr>
        <w:spacing w:after="0" w:line="240" w:lineRule="auto"/>
        <w:rPr>
          <w:sz w:val="24"/>
          <w:szCs w:val="24"/>
        </w:rPr>
      </w:pPr>
      <w:r>
        <w:rPr>
          <w:sz w:val="24"/>
          <w:szCs w:val="24"/>
        </w:rPr>
        <w:t>[4</w:t>
      </w:r>
      <w:r w:rsidR="000A0C84">
        <w:rPr>
          <w:sz w:val="24"/>
          <w:szCs w:val="24"/>
        </w:rPr>
        <w:t>7</w:t>
      </w:r>
      <w:r>
        <w:rPr>
          <w:sz w:val="24"/>
          <w:szCs w:val="24"/>
        </w:rPr>
        <w:t xml:space="preserve">] </w:t>
      </w:r>
      <w:r w:rsidR="001E27C4" w:rsidRPr="001E27C4">
        <w:rPr>
          <w:sz w:val="24"/>
          <w:szCs w:val="24"/>
        </w:rPr>
        <w:t xml:space="preserve">Kwok YTA, Mah AP, Pang KM. Our first review: an evaluation of effectiveness of root cause analysis recommendations in Hong Kong public hospitals. BMC Health </w:t>
      </w:r>
      <w:proofErr w:type="spellStart"/>
      <w:r w:rsidR="001E27C4" w:rsidRPr="001E27C4">
        <w:rPr>
          <w:sz w:val="24"/>
          <w:szCs w:val="24"/>
        </w:rPr>
        <w:t>Serv</w:t>
      </w:r>
      <w:proofErr w:type="spellEnd"/>
      <w:r w:rsidR="001E27C4" w:rsidRPr="001E27C4">
        <w:rPr>
          <w:sz w:val="24"/>
          <w:szCs w:val="24"/>
        </w:rPr>
        <w:t xml:space="preserve"> Res. 2020 Jun 5;20(1):507. </w:t>
      </w:r>
      <w:proofErr w:type="spellStart"/>
      <w:r w:rsidR="001E27C4" w:rsidRPr="001E27C4">
        <w:rPr>
          <w:sz w:val="24"/>
          <w:szCs w:val="24"/>
        </w:rPr>
        <w:t>doi</w:t>
      </w:r>
      <w:proofErr w:type="spellEnd"/>
      <w:r w:rsidR="001E27C4" w:rsidRPr="001E27C4">
        <w:rPr>
          <w:sz w:val="24"/>
          <w:szCs w:val="24"/>
        </w:rPr>
        <w:t>: 10.1186/s12913-020-05356-6. PMID: 32503514; PMCID: PMC7275338.</w:t>
      </w:r>
    </w:p>
    <w:p w14:paraId="0324C340" w14:textId="77777777" w:rsidR="001E27C4" w:rsidRDefault="001E27C4" w:rsidP="00125185">
      <w:pPr>
        <w:spacing w:after="0" w:line="240" w:lineRule="auto"/>
        <w:rPr>
          <w:sz w:val="24"/>
          <w:szCs w:val="24"/>
        </w:rPr>
      </w:pPr>
    </w:p>
    <w:p w14:paraId="38815E88" w14:textId="43962860" w:rsidR="00190CDC" w:rsidRDefault="009F0CF4" w:rsidP="00125185">
      <w:pPr>
        <w:spacing w:after="0" w:line="240" w:lineRule="auto"/>
        <w:rPr>
          <w:sz w:val="24"/>
          <w:szCs w:val="24"/>
        </w:rPr>
      </w:pPr>
      <w:r>
        <w:rPr>
          <w:sz w:val="24"/>
          <w:szCs w:val="24"/>
        </w:rPr>
        <w:t>[4</w:t>
      </w:r>
      <w:r w:rsidR="000A0C84">
        <w:rPr>
          <w:sz w:val="24"/>
          <w:szCs w:val="24"/>
        </w:rPr>
        <w:t>8</w:t>
      </w:r>
      <w:r>
        <w:rPr>
          <w:sz w:val="24"/>
          <w:szCs w:val="24"/>
        </w:rPr>
        <w:t xml:space="preserve">] </w:t>
      </w:r>
      <w:r w:rsidR="00122AC6" w:rsidRPr="00122AC6">
        <w:rPr>
          <w:sz w:val="24"/>
          <w:szCs w:val="24"/>
        </w:rPr>
        <w:t xml:space="preserve">Hibbert PD, Raggett L, Molloy CJ, Westbrook J, </w:t>
      </w:r>
      <w:proofErr w:type="spellStart"/>
      <w:r w:rsidR="00122AC6" w:rsidRPr="00122AC6">
        <w:rPr>
          <w:sz w:val="24"/>
          <w:szCs w:val="24"/>
        </w:rPr>
        <w:t>Magrabi</w:t>
      </w:r>
      <w:proofErr w:type="spellEnd"/>
      <w:r w:rsidR="00122AC6" w:rsidRPr="00122AC6">
        <w:rPr>
          <w:sz w:val="24"/>
          <w:szCs w:val="24"/>
        </w:rPr>
        <w:t xml:space="preserve"> F, Mumford V, Clay-Williams R, Lingam R, Salmon PM, Middleton S, Roberts M, Bradd P, Bowden S, Ryan K, Zacka M, Sketcher-Baker K, Phillips A, Birks L, Arya DK, Trevorrow C, Handa S, Swaminathan G, Carson-Stevens A, Wiig S, de Wet C, Austin EE, Nic Giolla Easpaig B, Wang Y, Arnolda G, Peterson GM, Braithwaite J. Improving health system responses when patients are harmed: a protocol for a multistage mixed-methods study. BMJ Open. 2024 Jul 5;14(7</w:t>
      </w:r>
      <w:proofErr w:type="gramStart"/>
      <w:r w:rsidR="00122AC6" w:rsidRPr="00122AC6">
        <w:rPr>
          <w:sz w:val="24"/>
          <w:szCs w:val="24"/>
        </w:rPr>
        <w:t>):e</w:t>
      </w:r>
      <w:proofErr w:type="gramEnd"/>
      <w:r w:rsidR="00122AC6" w:rsidRPr="00122AC6">
        <w:rPr>
          <w:sz w:val="24"/>
          <w:szCs w:val="24"/>
        </w:rPr>
        <w:t xml:space="preserve">085854. </w:t>
      </w:r>
      <w:proofErr w:type="spellStart"/>
      <w:r w:rsidR="00122AC6" w:rsidRPr="00122AC6">
        <w:rPr>
          <w:sz w:val="24"/>
          <w:szCs w:val="24"/>
        </w:rPr>
        <w:t>doi</w:t>
      </w:r>
      <w:proofErr w:type="spellEnd"/>
      <w:r w:rsidR="00122AC6" w:rsidRPr="00122AC6">
        <w:rPr>
          <w:sz w:val="24"/>
          <w:szCs w:val="24"/>
        </w:rPr>
        <w:t>: 10.1136/bmjopen-2024-085854. PMID: 38969384; PMCID: PMC11227800.</w:t>
      </w:r>
    </w:p>
    <w:p w14:paraId="2DF93329" w14:textId="77777777" w:rsidR="00122AC6" w:rsidRDefault="00122AC6" w:rsidP="00125185">
      <w:pPr>
        <w:spacing w:after="0" w:line="240" w:lineRule="auto"/>
        <w:rPr>
          <w:sz w:val="24"/>
          <w:szCs w:val="24"/>
        </w:rPr>
      </w:pPr>
    </w:p>
    <w:p w14:paraId="398F7ECB" w14:textId="01FB5DCC" w:rsidR="003D5F62" w:rsidRDefault="003D5F62" w:rsidP="003D5F62">
      <w:pPr>
        <w:spacing w:after="160" w:line="259" w:lineRule="auto"/>
        <w:rPr>
          <w:sz w:val="24"/>
          <w:szCs w:val="24"/>
        </w:rPr>
      </w:pPr>
      <w:r>
        <w:rPr>
          <w:sz w:val="24"/>
          <w:szCs w:val="24"/>
        </w:rPr>
        <w:t>[</w:t>
      </w:r>
      <w:r w:rsidR="000A0C84">
        <w:rPr>
          <w:sz w:val="24"/>
          <w:szCs w:val="24"/>
        </w:rPr>
        <w:t>49</w:t>
      </w:r>
      <w:r>
        <w:rPr>
          <w:sz w:val="24"/>
          <w:szCs w:val="24"/>
        </w:rPr>
        <w:t xml:space="preserve">] </w:t>
      </w:r>
      <w:r w:rsidRPr="00BD01D7">
        <w:rPr>
          <w:sz w:val="24"/>
          <w:szCs w:val="24"/>
        </w:rPr>
        <w:t xml:space="preserve">O'Hara JK, Canfield C. The future of engaging patients and families for patient safety. Lancet. 2024 Mar 2;403(10429):791-793. </w:t>
      </w:r>
      <w:proofErr w:type="spellStart"/>
      <w:r w:rsidRPr="00BD01D7">
        <w:rPr>
          <w:sz w:val="24"/>
          <w:szCs w:val="24"/>
        </w:rPr>
        <w:t>doi</w:t>
      </w:r>
      <w:proofErr w:type="spellEnd"/>
      <w:r w:rsidRPr="00BD01D7">
        <w:rPr>
          <w:sz w:val="24"/>
          <w:szCs w:val="24"/>
        </w:rPr>
        <w:t xml:space="preserve">: 10.1016/S0140-6736(23)01908-6. </w:t>
      </w:r>
      <w:proofErr w:type="spellStart"/>
      <w:r w:rsidRPr="00BD01D7">
        <w:rPr>
          <w:sz w:val="24"/>
          <w:szCs w:val="24"/>
        </w:rPr>
        <w:t>Epub</w:t>
      </w:r>
      <w:proofErr w:type="spellEnd"/>
      <w:r w:rsidRPr="00BD01D7">
        <w:rPr>
          <w:sz w:val="24"/>
          <w:szCs w:val="24"/>
        </w:rPr>
        <w:t xml:space="preserve"> 2023 Sep 15. PMID: 37722399.</w:t>
      </w:r>
    </w:p>
    <w:p w14:paraId="50FFF6E7" w14:textId="69583699" w:rsidR="003D5F62" w:rsidRDefault="003D5F62" w:rsidP="003D5F62">
      <w:pPr>
        <w:spacing w:after="160" w:line="259" w:lineRule="auto"/>
        <w:rPr>
          <w:sz w:val="24"/>
          <w:szCs w:val="24"/>
        </w:rPr>
      </w:pPr>
      <w:r>
        <w:rPr>
          <w:sz w:val="24"/>
          <w:szCs w:val="24"/>
        </w:rPr>
        <w:t>[5</w:t>
      </w:r>
      <w:r w:rsidR="000A0C84">
        <w:rPr>
          <w:sz w:val="24"/>
          <w:szCs w:val="24"/>
        </w:rPr>
        <w:t>0</w:t>
      </w:r>
      <w:r>
        <w:rPr>
          <w:sz w:val="24"/>
          <w:szCs w:val="24"/>
        </w:rPr>
        <w:t xml:space="preserve">] </w:t>
      </w:r>
      <w:r w:rsidRPr="00644A62">
        <w:rPr>
          <w:sz w:val="24"/>
          <w:szCs w:val="24"/>
        </w:rPr>
        <w:t>O'Hara JK Aase K Waring J. Scaffolding our systems? Patients and families 'reaching in’ as a source of healthcare resilience. BMJ Qual Saf. 2019; 28: 3-6</w:t>
      </w:r>
    </w:p>
    <w:p w14:paraId="06AFEEDD" w14:textId="69FFACCA" w:rsidR="003D5F62" w:rsidRDefault="003D5F62" w:rsidP="003D5F62">
      <w:pPr>
        <w:spacing w:after="160" w:line="259" w:lineRule="auto"/>
        <w:rPr>
          <w:sz w:val="24"/>
          <w:szCs w:val="24"/>
        </w:rPr>
      </w:pPr>
      <w:r>
        <w:rPr>
          <w:sz w:val="24"/>
          <w:szCs w:val="24"/>
        </w:rPr>
        <w:t>[5</w:t>
      </w:r>
      <w:r w:rsidR="000A0C84">
        <w:rPr>
          <w:sz w:val="24"/>
          <w:szCs w:val="24"/>
        </w:rPr>
        <w:t>1</w:t>
      </w:r>
      <w:r>
        <w:rPr>
          <w:sz w:val="24"/>
          <w:szCs w:val="24"/>
        </w:rPr>
        <w:t xml:space="preserve">] </w:t>
      </w:r>
      <w:r w:rsidRPr="00D0238A">
        <w:rPr>
          <w:sz w:val="24"/>
          <w:szCs w:val="24"/>
        </w:rPr>
        <w:t xml:space="preserve">Wailling J </w:t>
      </w:r>
      <w:proofErr w:type="spellStart"/>
      <w:r w:rsidRPr="00D0238A">
        <w:rPr>
          <w:sz w:val="24"/>
          <w:szCs w:val="24"/>
        </w:rPr>
        <w:t>Kooijman</w:t>
      </w:r>
      <w:proofErr w:type="spellEnd"/>
      <w:r w:rsidRPr="00D0238A">
        <w:rPr>
          <w:sz w:val="24"/>
          <w:szCs w:val="24"/>
        </w:rPr>
        <w:t xml:space="preserve"> </w:t>
      </w:r>
      <w:proofErr w:type="gramStart"/>
      <w:r w:rsidRPr="00D0238A">
        <w:rPr>
          <w:sz w:val="24"/>
          <w:szCs w:val="24"/>
        </w:rPr>
        <w:t>A</w:t>
      </w:r>
      <w:proofErr w:type="gramEnd"/>
      <w:r w:rsidRPr="00D0238A">
        <w:rPr>
          <w:sz w:val="24"/>
          <w:szCs w:val="24"/>
        </w:rPr>
        <w:t xml:space="preserve"> Hughes J O'Hara JK</w:t>
      </w:r>
      <w:r>
        <w:rPr>
          <w:sz w:val="24"/>
          <w:szCs w:val="24"/>
        </w:rPr>
        <w:t xml:space="preserve">. </w:t>
      </w:r>
      <w:r w:rsidRPr="00D0238A">
        <w:rPr>
          <w:sz w:val="24"/>
          <w:szCs w:val="24"/>
        </w:rPr>
        <w:t>Humanizing harm: using a restorative approach to heal and learn from adverse events.</w:t>
      </w:r>
      <w:r>
        <w:rPr>
          <w:sz w:val="24"/>
          <w:szCs w:val="24"/>
        </w:rPr>
        <w:t xml:space="preserve"> </w:t>
      </w:r>
      <w:r w:rsidRPr="006E53A6">
        <w:rPr>
          <w:i/>
          <w:iCs/>
          <w:sz w:val="24"/>
          <w:szCs w:val="24"/>
        </w:rPr>
        <w:t>Health Expect</w:t>
      </w:r>
      <w:r w:rsidRPr="00D0238A">
        <w:rPr>
          <w:sz w:val="24"/>
          <w:szCs w:val="24"/>
        </w:rPr>
        <w:t>. 2022; 25: 1192-1199</w:t>
      </w:r>
    </w:p>
    <w:p w14:paraId="266B39D3" w14:textId="30FF60C7" w:rsidR="003D5F62" w:rsidRDefault="003D5F62" w:rsidP="003D5F62">
      <w:pPr>
        <w:spacing w:after="160" w:line="259" w:lineRule="auto"/>
        <w:rPr>
          <w:sz w:val="24"/>
          <w:szCs w:val="24"/>
        </w:rPr>
      </w:pPr>
      <w:r>
        <w:rPr>
          <w:sz w:val="24"/>
          <w:szCs w:val="24"/>
        </w:rPr>
        <w:lastRenderedPageBreak/>
        <w:t>[5</w:t>
      </w:r>
      <w:r w:rsidR="000A0C84">
        <w:rPr>
          <w:sz w:val="24"/>
          <w:szCs w:val="24"/>
        </w:rPr>
        <w:t>2</w:t>
      </w:r>
      <w:r>
        <w:rPr>
          <w:sz w:val="24"/>
          <w:szCs w:val="24"/>
        </w:rPr>
        <w:t xml:space="preserve">] </w:t>
      </w:r>
      <w:proofErr w:type="spellStart"/>
      <w:r w:rsidRPr="00D77C0B">
        <w:rPr>
          <w:sz w:val="24"/>
          <w:szCs w:val="24"/>
        </w:rPr>
        <w:t>Iedema</w:t>
      </w:r>
      <w:proofErr w:type="spellEnd"/>
      <w:r w:rsidRPr="00D77C0B">
        <w:rPr>
          <w:sz w:val="24"/>
          <w:szCs w:val="24"/>
        </w:rPr>
        <w:t xml:space="preserve"> R, Allen S. Anatomy of an incident disclosure: the importance of dialogue. </w:t>
      </w:r>
      <w:proofErr w:type="spellStart"/>
      <w:r w:rsidRPr="00D77C0B">
        <w:rPr>
          <w:sz w:val="24"/>
          <w:szCs w:val="24"/>
        </w:rPr>
        <w:t>Jt</w:t>
      </w:r>
      <w:proofErr w:type="spellEnd"/>
      <w:r w:rsidRPr="00D77C0B">
        <w:rPr>
          <w:sz w:val="24"/>
          <w:szCs w:val="24"/>
        </w:rPr>
        <w:t xml:space="preserve"> Comm J Qual Patient Saf </w:t>
      </w:r>
      <w:proofErr w:type="gramStart"/>
      <w:r w:rsidRPr="00D77C0B">
        <w:rPr>
          <w:sz w:val="24"/>
          <w:szCs w:val="24"/>
        </w:rPr>
        <w:t>2012;38:435</w:t>
      </w:r>
      <w:proofErr w:type="gramEnd"/>
      <w:r w:rsidRPr="00D77C0B">
        <w:rPr>
          <w:sz w:val="24"/>
          <w:szCs w:val="24"/>
        </w:rPr>
        <w:t>–42.</w:t>
      </w:r>
    </w:p>
    <w:p w14:paraId="79BC3670" w14:textId="6CC57C56" w:rsidR="00624C3B" w:rsidRPr="001C2F66" w:rsidRDefault="00624C3B" w:rsidP="00624C3B">
      <w:pPr>
        <w:spacing w:after="160" w:line="259" w:lineRule="auto"/>
        <w:rPr>
          <w:sz w:val="24"/>
          <w:szCs w:val="24"/>
        </w:rPr>
      </w:pPr>
      <w:r>
        <w:rPr>
          <w:sz w:val="24"/>
          <w:szCs w:val="24"/>
        </w:rPr>
        <w:t>[5</w:t>
      </w:r>
      <w:r w:rsidR="000A0C84">
        <w:rPr>
          <w:sz w:val="24"/>
          <w:szCs w:val="24"/>
        </w:rPr>
        <w:t>3</w:t>
      </w:r>
      <w:r>
        <w:rPr>
          <w:sz w:val="24"/>
          <w:szCs w:val="24"/>
        </w:rPr>
        <w:t xml:space="preserve">] </w:t>
      </w:r>
      <w:r w:rsidRPr="00770C2C">
        <w:rPr>
          <w:sz w:val="24"/>
          <w:szCs w:val="24"/>
        </w:rPr>
        <w:t xml:space="preserve">Wiig S Haraldseid-Driftland C Tvete </w:t>
      </w:r>
      <w:proofErr w:type="spellStart"/>
      <w:r w:rsidRPr="00770C2C">
        <w:rPr>
          <w:sz w:val="24"/>
          <w:szCs w:val="24"/>
        </w:rPr>
        <w:t>Zachrisen</w:t>
      </w:r>
      <w:proofErr w:type="spellEnd"/>
      <w:r w:rsidRPr="00770C2C">
        <w:rPr>
          <w:sz w:val="24"/>
          <w:szCs w:val="24"/>
        </w:rPr>
        <w:t xml:space="preserve"> R Hannisdal E </w:t>
      </w:r>
      <w:proofErr w:type="spellStart"/>
      <w:r w:rsidRPr="00770C2C">
        <w:rPr>
          <w:sz w:val="24"/>
          <w:szCs w:val="24"/>
        </w:rPr>
        <w:t>Schibevaag</w:t>
      </w:r>
      <w:proofErr w:type="spellEnd"/>
      <w:r w:rsidRPr="00770C2C">
        <w:rPr>
          <w:sz w:val="24"/>
          <w:szCs w:val="24"/>
        </w:rPr>
        <w:t xml:space="preserve"> L</w:t>
      </w:r>
      <w:r>
        <w:rPr>
          <w:sz w:val="24"/>
          <w:szCs w:val="24"/>
        </w:rPr>
        <w:t xml:space="preserve">.  </w:t>
      </w:r>
      <w:r w:rsidRPr="00770C2C">
        <w:rPr>
          <w:sz w:val="24"/>
          <w:szCs w:val="24"/>
        </w:rPr>
        <w:t>Next of kin involvement in regulatory investigations of adverse events that caused patient death: a process evaluation (part I - the next of kin's perspective).</w:t>
      </w:r>
      <w:r>
        <w:rPr>
          <w:sz w:val="24"/>
          <w:szCs w:val="24"/>
        </w:rPr>
        <w:t xml:space="preserve"> </w:t>
      </w:r>
      <w:r w:rsidRPr="00770C2C">
        <w:rPr>
          <w:sz w:val="24"/>
          <w:szCs w:val="24"/>
        </w:rPr>
        <w:t>J Patient Saf. 2021; 17: e1713-e1718</w:t>
      </w:r>
    </w:p>
    <w:p w14:paraId="7808B64E" w14:textId="036CF32E" w:rsidR="00EA11B1" w:rsidRDefault="00D36506" w:rsidP="00EA11B1">
      <w:pPr>
        <w:spacing w:after="160" w:line="259" w:lineRule="auto"/>
        <w:rPr>
          <w:sz w:val="24"/>
          <w:szCs w:val="24"/>
        </w:rPr>
      </w:pPr>
      <w:r>
        <w:rPr>
          <w:sz w:val="24"/>
          <w:szCs w:val="24"/>
        </w:rPr>
        <w:t>[5</w:t>
      </w:r>
      <w:r w:rsidR="000A0C84">
        <w:rPr>
          <w:sz w:val="24"/>
          <w:szCs w:val="24"/>
        </w:rPr>
        <w:t>4</w:t>
      </w:r>
      <w:r>
        <w:rPr>
          <w:sz w:val="24"/>
          <w:szCs w:val="24"/>
        </w:rPr>
        <w:t xml:space="preserve">] </w:t>
      </w:r>
      <w:r w:rsidR="00EA11B1" w:rsidRPr="001C2F66">
        <w:rPr>
          <w:sz w:val="24"/>
          <w:szCs w:val="24"/>
        </w:rPr>
        <w:t xml:space="preserve">Underwood P, Waterson P. Systemic accident analysis: examining the gap between research and practice. </w:t>
      </w:r>
      <w:proofErr w:type="spellStart"/>
      <w:r w:rsidR="00EA11B1" w:rsidRPr="001C2F66">
        <w:rPr>
          <w:sz w:val="24"/>
          <w:szCs w:val="24"/>
        </w:rPr>
        <w:t>Accid</w:t>
      </w:r>
      <w:proofErr w:type="spellEnd"/>
      <w:r w:rsidR="00EA11B1" w:rsidRPr="001C2F66">
        <w:rPr>
          <w:sz w:val="24"/>
          <w:szCs w:val="24"/>
        </w:rPr>
        <w:t xml:space="preserve"> Anal Prev. 2013 </w:t>
      </w:r>
      <w:proofErr w:type="gramStart"/>
      <w:r w:rsidR="00EA11B1" w:rsidRPr="001C2F66">
        <w:rPr>
          <w:sz w:val="24"/>
          <w:szCs w:val="24"/>
        </w:rPr>
        <w:t>Jun;55:154</w:t>
      </w:r>
      <w:proofErr w:type="gramEnd"/>
      <w:r w:rsidR="00EA11B1" w:rsidRPr="001C2F66">
        <w:rPr>
          <w:sz w:val="24"/>
          <w:szCs w:val="24"/>
        </w:rPr>
        <w:t xml:space="preserve">-64. </w:t>
      </w:r>
      <w:proofErr w:type="spellStart"/>
      <w:r w:rsidR="00EA11B1" w:rsidRPr="001C2F66">
        <w:rPr>
          <w:sz w:val="24"/>
          <w:szCs w:val="24"/>
        </w:rPr>
        <w:t>doi</w:t>
      </w:r>
      <w:proofErr w:type="spellEnd"/>
      <w:r w:rsidR="00EA11B1" w:rsidRPr="001C2F66">
        <w:rPr>
          <w:sz w:val="24"/>
          <w:szCs w:val="24"/>
        </w:rPr>
        <w:t xml:space="preserve">: 10.1016/j.aap.2013.02.041. </w:t>
      </w:r>
      <w:proofErr w:type="spellStart"/>
      <w:r w:rsidR="00EA11B1" w:rsidRPr="001C2F66">
        <w:rPr>
          <w:sz w:val="24"/>
          <w:szCs w:val="24"/>
        </w:rPr>
        <w:t>Epub</w:t>
      </w:r>
      <w:proofErr w:type="spellEnd"/>
      <w:r w:rsidR="00EA11B1" w:rsidRPr="001C2F66">
        <w:rPr>
          <w:sz w:val="24"/>
          <w:szCs w:val="24"/>
        </w:rPr>
        <w:t xml:space="preserve"> 2013 Mar 13. PMID: 23542136.</w:t>
      </w:r>
    </w:p>
    <w:p w14:paraId="231B7A89" w14:textId="48D62D8A" w:rsidR="00D36506" w:rsidRDefault="009C5183" w:rsidP="00EA11B1">
      <w:pPr>
        <w:spacing w:after="160" w:line="259" w:lineRule="auto"/>
        <w:rPr>
          <w:sz w:val="24"/>
          <w:szCs w:val="24"/>
        </w:rPr>
      </w:pPr>
      <w:r>
        <w:rPr>
          <w:sz w:val="24"/>
          <w:szCs w:val="24"/>
        </w:rPr>
        <w:t>[5</w:t>
      </w:r>
      <w:r w:rsidR="000A0C84">
        <w:rPr>
          <w:sz w:val="24"/>
          <w:szCs w:val="24"/>
        </w:rPr>
        <w:t>5</w:t>
      </w:r>
      <w:r>
        <w:rPr>
          <w:sz w:val="24"/>
          <w:szCs w:val="24"/>
        </w:rPr>
        <w:t xml:space="preserve">] </w:t>
      </w:r>
      <w:r w:rsidRPr="009C5183">
        <w:rPr>
          <w:sz w:val="24"/>
          <w:szCs w:val="24"/>
        </w:rPr>
        <w:t>Braithwaite J. Changing how we think about healthcare improvement. BMJ. 2018 May 17;</w:t>
      </w:r>
      <w:proofErr w:type="gramStart"/>
      <w:r w:rsidRPr="009C5183">
        <w:rPr>
          <w:sz w:val="24"/>
          <w:szCs w:val="24"/>
        </w:rPr>
        <w:t>361:k</w:t>
      </w:r>
      <w:proofErr w:type="gramEnd"/>
      <w:r w:rsidRPr="009C5183">
        <w:rPr>
          <w:sz w:val="24"/>
          <w:szCs w:val="24"/>
        </w:rPr>
        <w:t xml:space="preserve">2014. </w:t>
      </w:r>
      <w:proofErr w:type="spellStart"/>
      <w:r w:rsidRPr="009C5183">
        <w:rPr>
          <w:sz w:val="24"/>
          <w:szCs w:val="24"/>
        </w:rPr>
        <w:t>doi</w:t>
      </w:r>
      <w:proofErr w:type="spellEnd"/>
      <w:r w:rsidRPr="009C5183">
        <w:rPr>
          <w:sz w:val="24"/>
          <w:szCs w:val="24"/>
        </w:rPr>
        <w:t>: 10.1136/</w:t>
      </w:r>
      <w:proofErr w:type="gramStart"/>
      <w:r w:rsidRPr="009C5183">
        <w:rPr>
          <w:sz w:val="24"/>
          <w:szCs w:val="24"/>
        </w:rPr>
        <w:t>bmj.k</w:t>
      </w:r>
      <w:proofErr w:type="gramEnd"/>
      <w:r w:rsidRPr="009C5183">
        <w:rPr>
          <w:sz w:val="24"/>
          <w:szCs w:val="24"/>
        </w:rPr>
        <w:t>2014. PMID: 29773537; PMCID: PMC5956926.</w:t>
      </w:r>
    </w:p>
    <w:p w14:paraId="018B71FF" w14:textId="505F9E10" w:rsidR="009C5183" w:rsidRDefault="003A30F9" w:rsidP="00EA11B1">
      <w:pPr>
        <w:spacing w:after="160" w:line="259" w:lineRule="auto"/>
        <w:rPr>
          <w:sz w:val="24"/>
          <w:szCs w:val="24"/>
        </w:rPr>
      </w:pPr>
      <w:r>
        <w:rPr>
          <w:sz w:val="24"/>
          <w:szCs w:val="24"/>
        </w:rPr>
        <w:t>[5</w:t>
      </w:r>
      <w:r w:rsidR="000A0C84">
        <w:rPr>
          <w:sz w:val="24"/>
          <w:szCs w:val="24"/>
        </w:rPr>
        <w:t>6</w:t>
      </w:r>
      <w:r>
        <w:rPr>
          <w:sz w:val="24"/>
          <w:szCs w:val="24"/>
        </w:rPr>
        <w:t xml:space="preserve">] </w:t>
      </w:r>
      <w:proofErr w:type="spellStart"/>
      <w:r w:rsidRPr="003A30F9">
        <w:rPr>
          <w:sz w:val="24"/>
          <w:szCs w:val="24"/>
        </w:rPr>
        <w:t>Woloshynowych</w:t>
      </w:r>
      <w:proofErr w:type="spellEnd"/>
      <w:r w:rsidRPr="003A30F9">
        <w:rPr>
          <w:sz w:val="24"/>
          <w:szCs w:val="24"/>
        </w:rPr>
        <w:t xml:space="preserve"> M, Rogers S, Taylor-Adams S et al. The investigation and analysis of critical incidents and adverse events in healthcare. Health </w:t>
      </w:r>
      <w:proofErr w:type="spellStart"/>
      <w:r w:rsidRPr="003A30F9">
        <w:rPr>
          <w:sz w:val="24"/>
          <w:szCs w:val="24"/>
        </w:rPr>
        <w:t>Technol</w:t>
      </w:r>
      <w:proofErr w:type="spellEnd"/>
      <w:r w:rsidRPr="003A30F9">
        <w:rPr>
          <w:sz w:val="24"/>
          <w:szCs w:val="24"/>
        </w:rPr>
        <w:t xml:space="preserve"> Assess </w:t>
      </w:r>
      <w:proofErr w:type="gramStart"/>
      <w:r w:rsidRPr="003A30F9">
        <w:rPr>
          <w:sz w:val="24"/>
          <w:szCs w:val="24"/>
        </w:rPr>
        <w:t>2005;9:1</w:t>
      </w:r>
      <w:proofErr w:type="gramEnd"/>
      <w:r w:rsidRPr="003A30F9">
        <w:rPr>
          <w:sz w:val="24"/>
          <w:szCs w:val="24"/>
        </w:rPr>
        <w:t>–143. iii.</w:t>
      </w:r>
    </w:p>
    <w:p w14:paraId="5512435B" w14:textId="48DC7CAA" w:rsidR="003F0F3B" w:rsidRDefault="00A01182" w:rsidP="00EA11B1">
      <w:pPr>
        <w:spacing w:after="160" w:line="259" w:lineRule="auto"/>
        <w:rPr>
          <w:sz w:val="24"/>
          <w:szCs w:val="24"/>
        </w:rPr>
      </w:pPr>
      <w:r>
        <w:rPr>
          <w:sz w:val="24"/>
          <w:szCs w:val="24"/>
        </w:rPr>
        <w:t>[5</w:t>
      </w:r>
      <w:r w:rsidR="000A0C84">
        <w:rPr>
          <w:sz w:val="24"/>
          <w:szCs w:val="24"/>
        </w:rPr>
        <w:t>7</w:t>
      </w:r>
      <w:r>
        <w:rPr>
          <w:sz w:val="24"/>
          <w:szCs w:val="24"/>
        </w:rPr>
        <w:t xml:space="preserve">] </w:t>
      </w:r>
      <w:proofErr w:type="spellStart"/>
      <w:r w:rsidRPr="00A01182">
        <w:rPr>
          <w:sz w:val="24"/>
          <w:szCs w:val="24"/>
        </w:rPr>
        <w:t>Percarpio</w:t>
      </w:r>
      <w:proofErr w:type="spellEnd"/>
      <w:r w:rsidRPr="00A01182">
        <w:rPr>
          <w:sz w:val="24"/>
          <w:szCs w:val="24"/>
        </w:rPr>
        <w:t xml:space="preserve"> KB, Watts BV, Weeks WB. The effectiveness of root cause analysis: what does the literature tell us? </w:t>
      </w:r>
      <w:proofErr w:type="spellStart"/>
      <w:r w:rsidRPr="00A01182">
        <w:rPr>
          <w:sz w:val="24"/>
          <w:szCs w:val="24"/>
        </w:rPr>
        <w:t>Jt</w:t>
      </w:r>
      <w:proofErr w:type="spellEnd"/>
      <w:r w:rsidRPr="00A01182">
        <w:rPr>
          <w:sz w:val="24"/>
          <w:szCs w:val="24"/>
        </w:rPr>
        <w:t xml:space="preserve"> Comm J Qual Patient Saf. 2008 Jul;34(7):391-8. </w:t>
      </w:r>
      <w:proofErr w:type="spellStart"/>
      <w:r w:rsidRPr="00A01182">
        <w:rPr>
          <w:sz w:val="24"/>
          <w:szCs w:val="24"/>
        </w:rPr>
        <w:t>doi</w:t>
      </w:r>
      <w:proofErr w:type="spellEnd"/>
      <w:r w:rsidRPr="00A01182">
        <w:rPr>
          <w:sz w:val="24"/>
          <w:szCs w:val="24"/>
        </w:rPr>
        <w:t>: 10.1016/s1553-7250(08)34049-5. PMID: 18677870.</w:t>
      </w:r>
    </w:p>
    <w:p w14:paraId="382DF16C" w14:textId="2BB1A3BC" w:rsidR="00A01182" w:rsidRPr="001C2F66" w:rsidRDefault="00A01182" w:rsidP="00A01182">
      <w:pPr>
        <w:spacing w:after="160" w:line="259" w:lineRule="auto"/>
        <w:rPr>
          <w:sz w:val="24"/>
          <w:szCs w:val="24"/>
        </w:rPr>
      </w:pPr>
      <w:r>
        <w:rPr>
          <w:sz w:val="24"/>
          <w:szCs w:val="24"/>
        </w:rPr>
        <w:t>[5</w:t>
      </w:r>
      <w:r w:rsidR="000A0C84">
        <w:rPr>
          <w:sz w:val="24"/>
          <w:szCs w:val="24"/>
        </w:rPr>
        <w:t>8</w:t>
      </w:r>
      <w:r>
        <w:rPr>
          <w:sz w:val="24"/>
          <w:szCs w:val="24"/>
        </w:rPr>
        <w:t xml:space="preserve">] </w:t>
      </w:r>
      <w:r w:rsidRPr="006E3B3C">
        <w:rPr>
          <w:sz w:val="24"/>
          <w:szCs w:val="24"/>
        </w:rPr>
        <w:t xml:space="preserve">Cooper, Jennifer, Edwards, </w:t>
      </w:r>
      <w:proofErr w:type="gramStart"/>
      <w:r w:rsidRPr="006E3B3C">
        <w:rPr>
          <w:sz w:val="24"/>
          <w:szCs w:val="24"/>
        </w:rPr>
        <w:t>Adrian ,</w:t>
      </w:r>
      <w:proofErr w:type="gramEnd"/>
      <w:r w:rsidRPr="006E3B3C">
        <w:rPr>
          <w:sz w:val="24"/>
          <w:szCs w:val="24"/>
        </w:rPr>
        <w:t xml:space="preserve"> Williams, Huw, Sheikh, Aziz, Parry, Gareth, Hibbert, Peter, Butlin, Amy, Donaldson, Liam and Carson-Stevens, </w:t>
      </w:r>
      <w:proofErr w:type="gramStart"/>
      <w:r w:rsidRPr="006E3B3C">
        <w:rPr>
          <w:sz w:val="24"/>
          <w:szCs w:val="24"/>
        </w:rPr>
        <w:t>Andrew  2017</w:t>
      </w:r>
      <w:proofErr w:type="gramEnd"/>
      <w:r w:rsidRPr="006E3B3C">
        <w:rPr>
          <w:sz w:val="24"/>
          <w:szCs w:val="24"/>
        </w:rPr>
        <w:t>. Nature of blame in patient safety incident reports: mixed methods analysis of a national database. Annals of Family Medicine 15 (5</w:t>
      </w:r>
      <w:proofErr w:type="gramStart"/>
      <w:r w:rsidRPr="006E3B3C">
        <w:rPr>
          <w:sz w:val="24"/>
          <w:szCs w:val="24"/>
        </w:rPr>
        <w:t>) ,</w:t>
      </w:r>
      <w:proofErr w:type="gramEnd"/>
      <w:r w:rsidRPr="006E3B3C">
        <w:rPr>
          <w:sz w:val="24"/>
          <w:szCs w:val="24"/>
        </w:rPr>
        <w:t xml:space="preserve"> pp. 455-461.</w:t>
      </w:r>
    </w:p>
    <w:p w14:paraId="023AD077" w14:textId="3CC77F92" w:rsidR="009C5183" w:rsidRDefault="000F0098" w:rsidP="00EA11B1">
      <w:pPr>
        <w:spacing w:after="160" w:line="259" w:lineRule="auto"/>
        <w:rPr>
          <w:sz w:val="24"/>
          <w:szCs w:val="24"/>
        </w:rPr>
      </w:pPr>
      <w:r>
        <w:rPr>
          <w:sz w:val="24"/>
          <w:szCs w:val="24"/>
        </w:rPr>
        <w:t>[</w:t>
      </w:r>
      <w:r w:rsidR="000A0C84">
        <w:rPr>
          <w:sz w:val="24"/>
          <w:szCs w:val="24"/>
        </w:rPr>
        <w:t>59</w:t>
      </w:r>
      <w:r>
        <w:rPr>
          <w:sz w:val="24"/>
          <w:szCs w:val="24"/>
        </w:rPr>
        <w:t xml:space="preserve">] </w:t>
      </w:r>
      <w:r w:rsidRPr="000F0098">
        <w:rPr>
          <w:sz w:val="24"/>
          <w:szCs w:val="24"/>
        </w:rPr>
        <w:t xml:space="preserve">Dekker SW. Reconstructing human contributions to accidents: the new view on error and performance. J Safety Res. 2002 Fall;33(3):371-85. </w:t>
      </w:r>
      <w:proofErr w:type="spellStart"/>
      <w:r w:rsidRPr="000F0098">
        <w:rPr>
          <w:sz w:val="24"/>
          <w:szCs w:val="24"/>
        </w:rPr>
        <w:t>doi</w:t>
      </w:r>
      <w:proofErr w:type="spellEnd"/>
      <w:r w:rsidRPr="000F0098">
        <w:rPr>
          <w:sz w:val="24"/>
          <w:szCs w:val="24"/>
        </w:rPr>
        <w:t>: 10.1016/s0022-4375(02)00032-4. PMID: 12404999.</w:t>
      </w:r>
    </w:p>
    <w:p w14:paraId="23839C85" w14:textId="5F1EA5CF" w:rsidR="00DF05CC" w:rsidRPr="001C2F66" w:rsidRDefault="00DF05CC" w:rsidP="00DF05CC">
      <w:pPr>
        <w:spacing w:after="160" w:line="259" w:lineRule="auto"/>
        <w:rPr>
          <w:sz w:val="24"/>
          <w:szCs w:val="24"/>
        </w:rPr>
      </w:pPr>
      <w:r>
        <w:rPr>
          <w:sz w:val="24"/>
          <w:szCs w:val="24"/>
        </w:rPr>
        <w:t>[6</w:t>
      </w:r>
      <w:r w:rsidR="000A0C84">
        <w:rPr>
          <w:sz w:val="24"/>
          <w:szCs w:val="24"/>
        </w:rPr>
        <w:t>0</w:t>
      </w:r>
      <w:r>
        <w:rPr>
          <w:sz w:val="24"/>
          <w:szCs w:val="24"/>
        </w:rPr>
        <w:t xml:space="preserve">] </w:t>
      </w:r>
      <w:r w:rsidRPr="001C2F66">
        <w:rPr>
          <w:sz w:val="24"/>
          <w:szCs w:val="24"/>
        </w:rPr>
        <w:t xml:space="preserve">MacLean CL. Cognitive bias in workplace investigation: Problems, perspectives and proposed solutions. Appl Ergon. 2022 </w:t>
      </w:r>
      <w:proofErr w:type="gramStart"/>
      <w:r w:rsidRPr="001C2F66">
        <w:rPr>
          <w:sz w:val="24"/>
          <w:szCs w:val="24"/>
        </w:rPr>
        <w:t>Nov;105:103860</w:t>
      </w:r>
      <w:proofErr w:type="gramEnd"/>
      <w:r w:rsidRPr="001C2F66">
        <w:rPr>
          <w:sz w:val="24"/>
          <w:szCs w:val="24"/>
        </w:rPr>
        <w:t xml:space="preserve">. </w:t>
      </w:r>
      <w:proofErr w:type="spellStart"/>
      <w:r w:rsidRPr="001C2F66">
        <w:rPr>
          <w:sz w:val="24"/>
          <w:szCs w:val="24"/>
        </w:rPr>
        <w:t>doi</w:t>
      </w:r>
      <w:proofErr w:type="spellEnd"/>
      <w:r w:rsidRPr="001C2F66">
        <w:rPr>
          <w:sz w:val="24"/>
          <w:szCs w:val="24"/>
        </w:rPr>
        <w:t xml:space="preserve">: 10.1016/j.apergo.2022.103860. </w:t>
      </w:r>
      <w:proofErr w:type="spellStart"/>
      <w:r w:rsidRPr="001C2F66">
        <w:rPr>
          <w:sz w:val="24"/>
          <w:szCs w:val="24"/>
        </w:rPr>
        <w:t>Epub</w:t>
      </w:r>
      <w:proofErr w:type="spellEnd"/>
      <w:r w:rsidRPr="001C2F66">
        <w:rPr>
          <w:sz w:val="24"/>
          <w:szCs w:val="24"/>
        </w:rPr>
        <w:t xml:space="preserve"> 2022 Aug 10. PMID: 35963213.</w:t>
      </w:r>
    </w:p>
    <w:p w14:paraId="0B185FDA" w14:textId="678E5A94" w:rsidR="00DF05CC" w:rsidRPr="001C2F66" w:rsidRDefault="00DF05CC" w:rsidP="00DF05CC">
      <w:pPr>
        <w:spacing w:after="160" w:line="259" w:lineRule="auto"/>
        <w:rPr>
          <w:sz w:val="24"/>
          <w:szCs w:val="24"/>
        </w:rPr>
      </w:pPr>
      <w:r>
        <w:rPr>
          <w:sz w:val="24"/>
          <w:szCs w:val="24"/>
        </w:rPr>
        <w:t>[6</w:t>
      </w:r>
      <w:r w:rsidR="000A0C84">
        <w:rPr>
          <w:sz w:val="24"/>
          <w:szCs w:val="24"/>
        </w:rPr>
        <w:t>1</w:t>
      </w:r>
      <w:r>
        <w:rPr>
          <w:sz w:val="24"/>
          <w:szCs w:val="24"/>
        </w:rPr>
        <w:t xml:space="preserve">] </w:t>
      </w:r>
      <w:proofErr w:type="spellStart"/>
      <w:r w:rsidRPr="001C2F66">
        <w:rPr>
          <w:sz w:val="24"/>
          <w:szCs w:val="24"/>
        </w:rPr>
        <w:t>Thallapureddy</w:t>
      </w:r>
      <w:proofErr w:type="spellEnd"/>
      <w:r w:rsidRPr="001C2F66">
        <w:rPr>
          <w:sz w:val="24"/>
          <w:szCs w:val="24"/>
        </w:rPr>
        <w:t xml:space="preserve"> S, Sherratt F, Bhandari S, Hallowell M, Hansen H. Exploring bias in incident investigations: An empirical examination using construction case studies. J Safety Res. 2023 </w:t>
      </w:r>
      <w:proofErr w:type="gramStart"/>
      <w:r w:rsidRPr="001C2F66">
        <w:rPr>
          <w:sz w:val="24"/>
          <w:szCs w:val="24"/>
        </w:rPr>
        <w:t>Sep;86:336</w:t>
      </w:r>
      <w:proofErr w:type="gramEnd"/>
      <w:r w:rsidRPr="001C2F66">
        <w:rPr>
          <w:sz w:val="24"/>
          <w:szCs w:val="24"/>
        </w:rPr>
        <w:t xml:space="preserve">-345. </w:t>
      </w:r>
      <w:proofErr w:type="spellStart"/>
      <w:r w:rsidRPr="001C2F66">
        <w:rPr>
          <w:sz w:val="24"/>
          <w:szCs w:val="24"/>
        </w:rPr>
        <w:t>doi</w:t>
      </w:r>
      <w:proofErr w:type="spellEnd"/>
      <w:r w:rsidRPr="001C2F66">
        <w:rPr>
          <w:sz w:val="24"/>
          <w:szCs w:val="24"/>
        </w:rPr>
        <w:t xml:space="preserve">: 10.1016/j.jsr.2023.07.012. </w:t>
      </w:r>
      <w:proofErr w:type="spellStart"/>
      <w:r w:rsidRPr="001C2F66">
        <w:rPr>
          <w:sz w:val="24"/>
          <w:szCs w:val="24"/>
        </w:rPr>
        <w:t>Epub</w:t>
      </w:r>
      <w:proofErr w:type="spellEnd"/>
      <w:r w:rsidRPr="001C2F66">
        <w:rPr>
          <w:sz w:val="24"/>
          <w:szCs w:val="24"/>
        </w:rPr>
        <w:t xml:space="preserve"> 2023 Jul 31. PMID: 37718061.</w:t>
      </w:r>
    </w:p>
    <w:p w14:paraId="641C0F4B" w14:textId="396E6657" w:rsidR="00DF05CC" w:rsidRPr="001C2F66" w:rsidRDefault="00A3512E" w:rsidP="00EA11B1">
      <w:pPr>
        <w:spacing w:after="160" w:line="259" w:lineRule="auto"/>
        <w:rPr>
          <w:sz w:val="24"/>
          <w:szCs w:val="24"/>
        </w:rPr>
      </w:pPr>
      <w:r>
        <w:rPr>
          <w:sz w:val="24"/>
          <w:szCs w:val="24"/>
        </w:rPr>
        <w:t>[6</w:t>
      </w:r>
      <w:r w:rsidR="000A0C84">
        <w:rPr>
          <w:sz w:val="24"/>
          <w:szCs w:val="24"/>
        </w:rPr>
        <w:t>2</w:t>
      </w:r>
      <w:r>
        <w:rPr>
          <w:sz w:val="24"/>
          <w:szCs w:val="24"/>
        </w:rPr>
        <w:t xml:space="preserve">] </w:t>
      </w:r>
      <w:r w:rsidRPr="00A3512E">
        <w:rPr>
          <w:sz w:val="24"/>
          <w:szCs w:val="24"/>
        </w:rPr>
        <w:t>Cacciabue, P.C., Oddone, I. Sidney Dekker: The field guide to understanding ‘human error’. </w:t>
      </w:r>
      <w:proofErr w:type="spellStart"/>
      <w:r w:rsidRPr="00A3512E">
        <w:rPr>
          <w:i/>
          <w:iCs/>
          <w:sz w:val="24"/>
          <w:szCs w:val="24"/>
        </w:rPr>
        <w:t>Cogn</w:t>
      </w:r>
      <w:proofErr w:type="spellEnd"/>
      <w:r w:rsidRPr="00A3512E">
        <w:rPr>
          <w:i/>
          <w:iCs/>
          <w:sz w:val="24"/>
          <w:szCs w:val="24"/>
        </w:rPr>
        <w:t xml:space="preserve"> Tech Work</w:t>
      </w:r>
      <w:r w:rsidRPr="00A3512E">
        <w:rPr>
          <w:sz w:val="24"/>
          <w:szCs w:val="24"/>
        </w:rPr>
        <w:t> </w:t>
      </w:r>
      <w:r w:rsidRPr="00A3512E">
        <w:rPr>
          <w:b/>
          <w:bCs/>
          <w:sz w:val="24"/>
          <w:szCs w:val="24"/>
        </w:rPr>
        <w:t>18</w:t>
      </w:r>
      <w:r w:rsidRPr="00A3512E">
        <w:rPr>
          <w:sz w:val="24"/>
          <w:szCs w:val="24"/>
        </w:rPr>
        <w:t>, 621–622 (2016). https://doi.org/10.1007/s10111-016-0375-1</w:t>
      </w:r>
    </w:p>
    <w:sectPr w:rsidR="00DF05CC" w:rsidRPr="001C2F66" w:rsidSect="004677DB">
      <w:footerReference w:type="default" r:id="rId19"/>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F085" w14:textId="77777777" w:rsidR="00CF09B8" w:rsidRDefault="00CF09B8" w:rsidP="00F775B2">
      <w:pPr>
        <w:spacing w:after="0" w:line="240" w:lineRule="auto"/>
      </w:pPr>
      <w:r>
        <w:separator/>
      </w:r>
    </w:p>
  </w:endnote>
  <w:endnote w:type="continuationSeparator" w:id="0">
    <w:p w14:paraId="58EAD797" w14:textId="77777777" w:rsidR="00CF09B8" w:rsidRDefault="00CF09B8" w:rsidP="00F7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393434"/>
      <w:docPartObj>
        <w:docPartGallery w:val="Page Numbers (Bottom of Page)"/>
        <w:docPartUnique/>
      </w:docPartObj>
    </w:sdtPr>
    <w:sdtEndPr>
      <w:rPr>
        <w:noProof/>
      </w:rPr>
    </w:sdtEndPr>
    <w:sdtContent>
      <w:p w14:paraId="1D90DA3F" w14:textId="5D1D2785" w:rsidR="00F775B2" w:rsidRDefault="00F775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F6CD5D" w14:textId="77777777" w:rsidR="00F775B2" w:rsidRDefault="00F77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6D8AA" w14:textId="77777777" w:rsidR="00CF09B8" w:rsidRDefault="00CF09B8" w:rsidP="00F775B2">
      <w:pPr>
        <w:spacing w:after="0" w:line="240" w:lineRule="auto"/>
      </w:pPr>
      <w:r>
        <w:separator/>
      </w:r>
    </w:p>
  </w:footnote>
  <w:footnote w:type="continuationSeparator" w:id="0">
    <w:p w14:paraId="47F2199D" w14:textId="77777777" w:rsidR="00CF09B8" w:rsidRDefault="00CF09B8" w:rsidP="00F775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A18"/>
    <w:multiLevelType w:val="hybridMultilevel"/>
    <w:tmpl w:val="3AD09848"/>
    <w:lvl w:ilvl="0" w:tplc="41B4244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60035"/>
    <w:multiLevelType w:val="hybridMultilevel"/>
    <w:tmpl w:val="A1E07FF6"/>
    <w:lvl w:ilvl="0" w:tplc="8210230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D65EC7"/>
    <w:multiLevelType w:val="hybridMultilevel"/>
    <w:tmpl w:val="95CE76FC"/>
    <w:lvl w:ilvl="0" w:tplc="332EE822">
      <w:start w:val="1"/>
      <w:numFmt w:val="decimal"/>
      <w:lvlText w:val="%1."/>
      <w:lvlJc w:val="left"/>
      <w:pPr>
        <w:ind w:left="1020" w:hanging="360"/>
      </w:pPr>
    </w:lvl>
    <w:lvl w:ilvl="1" w:tplc="27D0AC0A">
      <w:start w:val="1"/>
      <w:numFmt w:val="decimal"/>
      <w:lvlText w:val="%2."/>
      <w:lvlJc w:val="left"/>
      <w:pPr>
        <w:ind w:left="1020" w:hanging="360"/>
      </w:pPr>
    </w:lvl>
    <w:lvl w:ilvl="2" w:tplc="9E2453CC">
      <w:start w:val="1"/>
      <w:numFmt w:val="decimal"/>
      <w:lvlText w:val="%3."/>
      <w:lvlJc w:val="left"/>
      <w:pPr>
        <w:ind w:left="1020" w:hanging="360"/>
      </w:pPr>
    </w:lvl>
    <w:lvl w:ilvl="3" w:tplc="397E0996">
      <w:start w:val="1"/>
      <w:numFmt w:val="decimal"/>
      <w:lvlText w:val="%4."/>
      <w:lvlJc w:val="left"/>
      <w:pPr>
        <w:ind w:left="1020" w:hanging="360"/>
      </w:pPr>
    </w:lvl>
    <w:lvl w:ilvl="4" w:tplc="111CAB14">
      <w:start w:val="1"/>
      <w:numFmt w:val="decimal"/>
      <w:lvlText w:val="%5."/>
      <w:lvlJc w:val="left"/>
      <w:pPr>
        <w:ind w:left="1020" w:hanging="360"/>
      </w:pPr>
    </w:lvl>
    <w:lvl w:ilvl="5" w:tplc="911C4E4E">
      <w:start w:val="1"/>
      <w:numFmt w:val="decimal"/>
      <w:lvlText w:val="%6."/>
      <w:lvlJc w:val="left"/>
      <w:pPr>
        <w:ind w:left="1020" w:hanging="360"/>
      </w:pPr>
    </w:lvl>
    <w:lvl w:ilvl="6" w:tplc="9026A834">
      <w:start w:val="1"/>
      <w:numFmt w:val="decimal"/>
      <w:lvlText w:val="%7."/>
      <w:lvlJc w:val="left"/>
      <w:pPr>
        <w:ind w:left="1020" w:hanging="360"/>
      </w:pPr>
    </w:lvl>
    <w:lvl w:ilvl="7" w:tplc="62E21860">
      <w:start w:val="1"/>
      <w:numFmt w:val="decimal"/>
      <w:lvlText w:val="%8."/>
      <w:lvlJc w:val="left"/>
      <w:pPr>
        <w:ind w:left="1020" w:hanging="360"/>
      </w:pPr>
    </w:lvl>
    <w:lvl w:ilvl="8" w:tplc="8E247ADE">
      <w:start w:val="1"/>
      <w:numFmt w:val="decimal"/>
      <w:lvlText w:val="%9."/>
      <w:lvlJc w:val="left"/>
      <w:pPr>
        <w:ind w:left="1020" w:hanging="360"/>
      </w:pPr>
    </w:lvl>
  </w:abstractNum>
  <w:abstractNum w:abstractNumId="3" w15:restartNumberingAfterBreak="0">
    <w:nsid w:val="089F76DB"/>
    <w:multiLevelType w:val="hybridMultilevel"/>
    <w:tmpl w:val="253CC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BD6563"/>
    <w:multiLevelType w:val="hybridMultilevel"/>
    <w:tmpl w:val="8AC893AC"/>
    <w:lvl w:ilvl="0" w:tplc="08090001">
      <w:start w:val="1"/>
      <w:numFmt w:val="bullet"/>
      <w:lvlText w:val=""/>
      <w:lvlJc w:val="left"/>
      <w:pPr>
        <w:ind w:left="1257" w:hanging="360"/>
      </w:pPr>
      <w:rPr>
        <w:rFonts w:ascii="Symbol" w:hAnsi="Symbol" w:hint="default"/>
      </w:rPr>
    </w:lvl>
    <w:lvl w:ilvl="1" w:tplc="08090003" w:tentative="1">
      <w:start w:val="1"/>
      <w:numFmt w:val="bullet"/>
      <w:lvlText w:val="o"/>
      <w:lvlJc w:val="left"/>
      <w:pPr>
        <w:ind w:left="1977" w:hanging="360"/>
      </w:pPr>
      <w:rPr>
        <w:rFonts w:ascii="Courier New" w:hAnsi="Courier New" w:cs="Courier New" w:hint="default"/>
      </w:rPr>
    </w:lvl>
    <w:lvl w:ilvl="2" w:tplc="08090005" w:tentative="1">
      <w:start w:val="1"/>
      <w:numFmt w:val="bullet"/>
      <w:lvlText w:val=""/>
      <w:lvlJc w:val="left"/>
      <w:pPr>
        <w:ind w:left="2697" w:hanging="360"/>
      </w:pPr>
      <w:rPr>
        <w:rFonts w:ascii="Wingdings" w:hAnsi="Wingdings" w:hint="default"/>
      </w:rPr>
    </w:lvl>
    <w:lvl w:ilvl="3" w:tplc="08090001" w:tentative="1">
      <w:start w:val="1"/>
      <w:numFmt w:val="bullet"/>
      <w:lvlText w:val=""/>
      <w:lvlJc w:val="left"/>
      <w:pPr>
        <w:ind w:left="3417" w:hanging="360"/>
      </w:pPr>
      <w:rPr>
        <w:rFonts w:ascii="Symbol" w:hAnsi="Symbol" w:hint="default"/>
      </w:rPr>
    </w:lvl>
    <w:lvl w:ilvl="4" w:tplc="08090003" w:tentative="1">
      <w:start w:val="1"/>
      <w:numFmt w:val="bullet"/>
      <w:lvlText w:val="o"/>
      <w:lvlJc w:val="left"/>
      <w:pPr>
        <w:ind w:left="4137" w:hanging="360"/>
      </w:pPr>
      <w:rPr>
        <w:rFonts w:ascii="Courier New" w:hAnsi="Courier New" w:cs="Courier New" w:hint="default"/>
      </w:rPr>
    </w:lvl>
    <w:lvl w:ilvl="5" w:tplc="08090005" w:tentative="1">
      <w:start w:val="1"/>
      <w:numFmt w:val="bullet"/>
      <w:lvlText w:val=""/>
      <w:lvlJc w:val="left"/>
      <w:pPr>
        <w:ind w:left="4857" w:hanging="360"/>
      </w:pPr>
      <w:rPr>
        <w:rFonts w:ascii="Wingdings" w:hAnsi="Wingdings" w:hint="default"/>
      </w:rPr>
    </w:lvl>
    <w:lvl w:ilvl="6" w:tplc="08090001" w:tentative="1">
      <w:start w:val="1"/>
      <w:numFmt w:val="bullet"/>
      <w:lvlText w:val=""/>
      <w:lvlJc w:val="left"/>
      <w:pPr>
        <w:ind w:left="5577" w:hanging="360"/>
      </w:pPr>
      <w:rPr>
        <w:rFonts w:ascii="Symbol" w:hAnsi="Symbol" w:hint="default"/>
      </w:rPr>
    </w:lvl>
    <w:lvl w:ilvl="7" w:tplc="08090003" w:tentative="1">
      <w:start w:val="1"/>
      <w:numFmt w:val="bullet"/>
      <w:lvlText w:val="o"/>
      <w:lvlJc w:val="left"/>
      <w:pPr>
        <w:ind w:left="6297" w:hanging="360"/>
      </w:pPr>
      <w:rPr>
        <w:rFonts w:ascii="Courier New" w:hAnsi="Courier New" w:cs="Courier New" w:hint="default"/>
      </w:rPr>
    </w:lvl>
    <w:lvl w:ilvl="8" w:tplc="08090005" w:tentative="1">
      <w:start w:val="1"/>
      <w:numFmt w:val="bullet"/>
      <w:lvlText w:val=""/>
      <w:lvlJc w:val="left"/>
      <w:pPr>
        <w:ind w:left="7017" w:hanging="360"/>
      </w:pPr>
      <w:rPr>
        <w:rFonts w:ascii="Wingdings" w:hAnsi="Wingdings" w:hint="default"/>
      </w:rPr>
    </w:lvl>
  </w:abstractNum>
  <w:abstractNum w:abstractNumId="5" w15:restartNumberingAfterBreak="0">
    <w:nsid w:val="19296FFC"/>
    <w:multiLevelType w:val="hybridMultilevel"/>
    <w:tmpl w:val="56EAC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CA5ABF"/>
    <w:multiLevelType w:val="hybridMultilevel"/>
    <w:tmpl w:val="20A0E9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1AD928B3"/>
    <w:multiLevelType w:val="hybridMultilevel"/>
    <w:tmpl w:val="0B24DD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63788"/>
    <w:multiLevelType w:val="hybridMultilevel"/>
    <w:tmpl w:val="57D03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5B174E"/>
    <w:multiLevelType w:val="hybridMultilevel"/>
    <w:tmpl w:val="879E195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CD4E33"/>
    <w:multiLevelType w:val="hybridMultilevel"/>
    <w:tmpl w:val="A4DC1284"/>
    <w:lvl w:ilvl="0" w:tplc="08090019">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A72EE3"/>
    <w:multiLevelType w:val="hybridMultilevel"/>
    <w:tmpl w:val="7D06BA9A"/>
    <w:lvl w:ilvl="0" w:tplc="5A42F0F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045789"/>
    <w:multiLevelType w:val="hybridMultilevel"/>
    <w:tmpl w:val="D236DCF8"/>
    <w:lvl w:ilvl="0" w:tplc="C32AD242">
      <w:start w:val="1"/>
      <w:numFmt w:val="decimal"/>
      <w:lvlText w:val="%1."/>
      <w:lvlJc w:val="left"/>
      <w:pPr>
        <w:ind w:left="1020" w:hanging="360"/>
      </w:pPr>
    </w:lvl>
    <w:lvl w:ilvl="1" w:tplc="D092F158">
      <w:start w:val="1"/>
      <w:numFmt w:val="decimal"/>
      <w:lvlText w:val="%2."/>
      <w:lvlJc w:val="left"/>
      <w:pPr>
        <w:ind w:left="1020" w:hanging="360"/>
      </w:pPr>
    </w:lvl>
    <w:lvl w:ilvl="2" w:tplc="4CF47C9E">
      <w:start w:val="1"/>
      <w:numFmt w:val="decimal"/>
      <w:lvlText w:val="%3."/>
      <w:lvlJc w:val="left"/>
      <w:pPr>
        <w:ind w:left="1020" w:hanging="360"/>
      </w:pPr>
    </w:lvl>
    <w:lvl w:ilvl="3" w:tplc="558084A4">
      <w:start w:val="1"/>
      <w:numFmt w:val="decimal"/>
      <w:lvlText w:val="%4."/>
      <w:lvlJc w:val="left"/>
      <w:pPr>
        <w:ind w:left="1020" w:hanging="360"/>
      </w:pPr>
    </w:lvl>
    <w:lvl w:ilvl="4" w:tplc="1BA6F430">
      <w:start w:val="1"/>
      <w:numFmt w:val="decimal"/>
      <w:lvlText w:val="%5."/>
      <w:lvlJc w:val="left"/>
      <w:pPr>
        <w:ind w:left="1020" w:hanging="360"/>
      </w:pPr>
    </w:lvl>
    <w:lvl w:ilvl="5" w:tplc="75AE21EC">
      <w:start w:val="1"/>
      <w:numFmt w:val="decimal"/>
      <w:lvlText w:val="%6."/>
      <w:lvlJc w:val="left"/>
      <w:pPr>
        <w:ind w:left="1020" w:hanging="360"/>
      </w:pPr>
    </w:lvl>
    <w:lvl w:ilvl="6" w:tplc="AF26F722">
      <w:start w:val="1"/>
      <w:numFmt w:val="decimal"/>
      <w:lvlText w:val="%7."/>
      <w:lvlJc w:val="left"/>
      <w:pPr>
        <w:ind w:left="1020" w:hanging="360"/>
      </w:pPr>
    </w:lvl>
    <w:lvl w:ilvl="7" w:tplc="82C648B0">
      <w:start w:val="1"/>
      <w:numFmt w:val="decimal"/>
      <w:lvlText w:val="%8."/>
      <w:lvlJc w:val="left"/>
      <w:pPr>
        <w:ind w:left="1020" w:hanging="360"/>
      </w:pPr>
    </w:lvl>
    <w:lvl w:ilvl="8" w:tplc="0AE8C9FA">
      <w:start w:val="1"/>
      <w:numFmt w:val="decimal"/>
      <w:lvlText w:val="%9."/>
      <w:lvlJc w:val="left"/>
      <w:pPr>
        <w:ind w:left="1020" w:hanging="360"/>
      </w:pPr>
    </w:lvl>
  </w:abstractNum>
  <w:abstractNum w:abstractNumId="13" w15:restartNumberingAfterBreak="0">
    <w:nsid w:val="2E250699"/>
    <w:multiLevelType w:val="hybridMultilevel"/>
    <w:tmpl w:val="38963C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B2770C"/>
    <w:multiLevelType w:val="hybridMultilevel"/>
    <w:tmpl w:val="CCEE7C68"/>
    <w:lvl w:ilvl="0" w:tplc="061A75D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14660"/>
    <w:multiLevelType w:val="hybridMultilevel"/>
    <w:tmpl w:val="455AE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EF3708"/>
    <w:multiLevelType w:val="hybridMultilevel"/>
    <w:tmpl w:val="EF680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CE2FC9"/>
    <w:multiLevelType w:val="hybridMultilevel"/>
    <w:tmpl w:val="7B563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A13048"/>
    <w:multiLevelType w:val="hybridMultilevel"/>
    <w:tmpl w:val="E89437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1A770D6"/>
    <w:multiLevelType w:val="hybridMultilevel"/>
    <w:tmpl w:val="4184E0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5E16BA"/>
    <w:multiLevelType w:val="hybridMultilevel"/>
    <w:tmpl w:val="72025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B51CF1"/>
    <w:multiLevelType w:val="hybridMultilevel"/>
    <w:tmpl w:val="990CDA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68A61724">
      <w:start w:val="5"/>
      <w:numFmt w:val="bullet"/>
      <w:lvlText w:val="-"/>
      <w:lvlJc w:val="left"/>
      <w:pPr>
        <w:ind w:left="1800" w:hanging="36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E66E0B"/>
    <w:multiLevelType w:val="hybridMultilevel"/>
    <w:tmpl w:val="EB943D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6516565"/>
    <w:multiLevelType w:val="hybridMultilevel"/>
    <w:tmpl w:val="2B5CD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B1460E"/>
    <w:multiLevelType w:val="hybridMultilevel"/>
    <w:tmpl w:val="9912D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625D1"/>
    <w:multiLevelType w:val="hybridMultilevel"/>
    <w:tmpl w:val="7EFE49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D6D23CD"/>
    <w:multiLevelType w:val="hybridMultilevel"/>
    <w:tmpl w:val="67548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EF14A7"/>
    <w:multiLevelType w:val="hybridMultilevel"/>
    <w:tmpl w:val="19A6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6B0FA8"/>
    <w:multiLevelType w:val="hybridMultilevel"/>
    <w:tmpl w:val="BC8A703A"/>
    <w:lvl w:ilvl="0" w:tplc="C004F488">
      <w:start w:val="1"/>
      <w:numFmt w:val="decimal"/>
      <w:lvlText w:val="%1."/>
      <w:lvlJc w:val="left"/>
      <w:pPr>
        <w:ind w:left="1020" w:hanging="360"/>
      </w:pPr>
    </w:lvl>
    <w:lvl w:ilvl="1" w:tplc="BEE60D3C">
      <w:start w:val="1"/>
      <w:numFmt w:val="decimal"/>
      <w:lvlText w:val="%2."/>
      <w:lvlJc w:val="left"/>
      <w:pPr>
        <w:ind w:left="1020" w:hanging="360"/>
      </w:pPr>
    </w:lvl>
    <w:lvl w:ilvl="2" w:tplc="0E341EC4">
      <w:start w:val="1"/>
      <w:numFmt w:val="decimal"/>
      <w:lvlText w:val="%3."/>
      <w:lvlJc w:val="left"/>
      <w:pPr>
        <w:ind w:left="1020" w:hanging="360"/>
      </w:pPr>
    </w:lvl>
    <w:lvl w:ilvl="3" w:tplc="ACC6C840">
      <w:start w:val="1"/>
      <w:numFmt w:val="decimal"/>
      <w:lvlText w:val="%4."/>
      <w:lvlJc w:val="left"/>
      <w:pPr>
        <w:ind w:left="1020" w:hanging="360"/>
      </w:pPr>
    </w:lvl>
    <w:lvl w:ilvl="4" w:tplc="C96E0A9E">
      <w:start w:val="1"/>
      <w:numFmt w:val="decimal"/>
      <w:lvlText w:val="%5."/>
      <w:lvlJc w:val="left"/>
      <w:pPr>
        <w:ind w:left="1020" w:hanging="360"/>
      </w:pPr>
    </w:lvl>
    <w:lvl w:ilvl="5" w:tplc="94949B38">
      <w:start w:val="1"/>
      <w:numFmt w:val="decimal"/>
      <w:lvlText w:val="%6."/>
      <w:lvlJc w:val="left"/>
      <w:pPr>
        <w:ind w:left="1020" w:hanging="360"/>
      </w:pPr>
    </w:lvl>
    <w:lvl w:ilvl="6" w:tplc="473066F2">
      <w:start w:val="1"/>
      <w:numFmt w:val="decimal"/>
      <w:lvlText w:val="%7."/>
      <w:lvlJc w:val="left"/>
      <w:pPr>
        <w:ind w:left="1020" w:hanging="360"/>
      </w:pPr>
    </w:lvl>
    <w:lvl w:ilvl="7" w:tplc="EEE44F86">
      <w:start w:val="1"/>
      <w:numFmt w:val="decimal"/>
      <w:lvlText w:val="%8."/>
      <w:lvlJc w:val="left"/>
      <w:pPr>
        <w:ind w:left="1020" w:hanging="360"/>
      </w:pPr>
    </w:lvl>
    <w:lvl w:ilvl="8" w:tplc="406CD738">
      <w:start w:val="1"/>
      <w:numFmt w:val="decimal"/>
      <w:lvlText w:val="%9."/>
      <w:lvlJc w:val="left"/>
      <w:pPr>
        <w:ind w:left="1020" w:hanging="360"/>
      </w:pPr>
    </w:lvl>
  </w:abstractNum>
  <w:abstractNum w:abstractNumId="29" w15:restartNumberingAfterBreak="0">
    <w:nsid w:val="585B5793"/>
    <w:multiLevelType w:val="hybridMultilevel"/>
    <w:tmpl w:val="E230D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211D2B"/>
    <w:multiLevelType w:val="hybridMultilevel"/>
    <w:tmpl w:val="0880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363D9B"/>
    <w:multiLevelType w:val="hybridMultilevel"/>
    <w:tmpl w:val="3852F6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C8017C"/>
    <w:multiLevelType w:val="hybridMultilevel"/>
    <w:tmpl w:val="9D8CA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3971F8"/>
    <w:multiLevelType w:val="hybridMultilevel"/>
    <w:tmpl w:val="E916A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F7F6014"/>
    <w:multiLevelType w:val="hybridMultilevel"/>
    <w:tmpl w:val="CA02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EE0E2E"/>
    <w:multiLevelType w:val="hybridMultilevel"/>
    <w:tmpl w:val="7A92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267CDE"/>
    <w:multiLevelType w:val="hybridMultilevel"/>
    <w:tmpl w:val="3B28010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622021F"/>
    <w:multiLevelType w:val="hybridMultilevel"/>
    <w:tmpl w:val="D910B8DE"/>
    <w:lvl w:ilvl="0" w:tplc="34761A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AF10F5"/>
    <w:multiLevelType w:val="hybridMultilevel"/>
    <w:tmpl w:val="81DC4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6C1528E"/>
    <w:multiLevelType w:val="hybridMultilevel"/>
    <w:tmpl w:val="9EC21C7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40" w15:restartNumberingAfterBreak="0">
    <w:nsid w:val="6B1666A0"/>
    <w:multiLevelType w:val="hybridMultilevel"/>
    <w:tmpl w:val="AB78B5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DC43755"/>
    <w:multiLevelType w:val="hybridMultilevel"/>
    <w:tmpl w:val="0352A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20321C5"/>
    <w:multiLevelType w:val="hybridMultilevel"/>
    <w:tmpl w:val="76483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4A4898"/>
    <w:multiLevelType w:val="hybridMultilevel"/>
    <w:tmpl w:val="BC966BCE"/>
    <w:lvl w:ilvl="0" w:tplc="408A4E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852A7E"/>
    <w:multiLevelType w:val="hybridMultilevel"/>
    <w:tmpl w:val="7388A07E"/>
    <w:lvl w:ilvl="0" w:tplc="6DAE13E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9D2446F"/>
    <w:multiLevelType w:val="hybridMultilevel"/>
    <w:tmpl w:val="41BC4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9321833">
    <w:abstractNumId w:val="44"/>
  </w:num>
  <w:num w:numId="2" w16cid:durableId="1746604150">
    <w:abstractNumId w:val="10"/>
  </w:num>
  <w:num w:numId="3" w16cid:durableId="700321229">
    <w:abstractNumId w:val="11"/>
  </w:num>
  <w:num w:numId="4" w16cid:durableId="1447652709">
    <w:abstractNumId w:val="37"/>
  </w:num>
  <w:num w:numId="5" w16cid:durableId="1010373533">
    <w:abstractNumId w:val="4"/>
  </w:num>
  <w:num w:numId="6" w16cid:durableId="1785422502">
    <w:abstractNumId w:val="22"/>
  </w:num>
  <w:num w:numId="7" w16cid:durableId="1138185577">
    <w:abstractNumId w:val="21"/>
  </w:num>
  <w:num w:numId="8" w16cid:durableId="1035811591">
    <w:abstractNumId w:val="31"/>
  </w:num>
  <w:num w:numId="9" w16cid:durableId="96366122">
    <w:abstractNumId w:val="13"/>
  </w:num>
  <w:num w:numId="10" w16cid:durableId="1683164948">
    <w:abstractNumId w:val="5"/>
  </w:num>
  <w:num w:numId="11" w16cid:durableId="2043437444">
    <w:abstractNumId w:val="45"/>
  </w:num>
  <w:num w:numId="12" w16cid:durableId="2120760540">
    <w:abstractNumId w:val="40"/>
  </w:num>
  <w:num w:numId="13" w16cid:durableId="1382560371">
    <w:abstractNumId w:val="18"/>
  </w:num>
  <w:num w:numId="14" w16cid:durableId="1483161880">
    <w:abstractNumId w:val="42"/>
  </w:num>
  <w:num w:numId="15" w16cid:durableId="469131010">
    <w:abstractNumId w:val="43"/>
  </w:num>
  <w:num w:numId="16" w16cid:durableId="1634798246">
    <w:abstractNumId w:val="23"/>
  </w:num>
  <w:num w:numId="17" w16cid:durableId="400832120">
    <w:abstractNumId w:val="32"/>
  </w:num>
  <w:num w:numId="18" w16cid:durableId="1266965022">
    <w:abstractNumId w:val="3"/>
  </w:num>
  <w:num w:numId="19" w16cid:durableId="1750349622">
    <w:abstractNumId w:val="33"/>
  </w:num>
  <w:num w:numId="20" w16cid:durableId="1234391449">
    <w:abstractNumId w:val="7"/>
  </w:num>
  <w:num w:numId="21" w16cid:durableId="559633658">
    <w:abstractNumId w:val="1"/>
  </w:num>
  <w:num w:numId="22" w16cid:durableId="132453348">
    <w:abstractNumId w:val="17"/>
  </w:num>
  <w:num w:numId="23" w16cid:durableId="82537992">
    <w:abstractNumId w:val="38"/>
  </w:num>
  <w:num w:numId="24" w16cid:durableId="696155296">
    <w:abstractNumId w:val="30"/>
  </w:num>
  <w:num w:numId="25" w16cid:durableId="1880245408">
    <w:abstractNumId w:val="34"/>
  </w:num>
  <w:num w:numId="26" w16cid:durableId="8400008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465606">
    <w:abstractNumId w:val="28"/>
  </w:num>
  <w:num w:numId="28" w16cid:durableId="403114606">
    <w:abstractNumId w:val="12"/>
  </w:num>
  <w:num w:numId="29" w16cid:durableId="19152355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9668244">
    <w:abstractNumId w:val="0"/>
  </w:num>
  <w:num w:numId="31" w16cid:durableId="1596935709">
    <w:abstractNumId w:val="14"/>
  </w:num>
  <w:num w:numId="32" w16cid:durableId="61026522">
    <w:abstractNumId w:val="2"/>
  </w:num>
  <w:num w:numId="33" w16cid:durableId="1059330309">
    <w:abstractNumId w:val="8"/>
  </w:num>
  <w:num w:numId="34" w16cid:durableId="215555712">
    <w:abstractNumId w:val="24"/>
  </w:num>
  <w:num w:numId="35" w16cid:durableId="1129519884">
    <w:abstractNumId w:val="27"/>
  </w:num>
  <w:num w:numId="36" w16cid:durableId="226065293">
    <w:abstractNumId w:val="15"/>
  </w:num>
  <w:num w:numId="37" w16cid:durableId="1207765097">
    <w:abstractNumId w:val="29"/>
  </w:num>
  <w:num w:numId="38" w16cid:durableId="57747534">
    <w:abstractNumId w:val="41"/>
  </w:num>
  <w:num w:numId="39" w16cid:durableId="330644422">
    <w:abstractNumId w:val="26"/>
  </w:num>
  <w:num w:numId="40" w16cid:durableId="1287469551">
    <w:abstractNumId w:val="20"/>
  </w:num>
  <w:num w:numId="41" w16cid:durableId="1087269115">
    <w:abstractNumId w:val="16"/>
  </w:num>
  <w:num w:numId="42" w16cid:durableId="536891653">
    <w:abstractNumId w:val="39"/>
  </w:num>
  <w:num w:numId="43" w16cid:durableId="1697272853">
    <w:abstractNumId w:val="35"/>
  </w:num>
  <w:num w:numId="44" w16cid:durableId="1536040990">
    <w:abstractNumId w:val="25"/>
  </w:num>
  <w:num w:numId="45" w16cid:durableId="993026002">
    <w:abstractNumId w:val="19"/>
  </w:num>
  <w:num w:numId="46" w16cid:durableId="2011345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D8"/>
    <w:rsid w:val="000009EF"/>
    <w:rsid w:val="00000F9A"/>
    <w:rsid w:val="00001D07"/>
    <w:rsid w:val="0000233F"/>
    <w:rsid w:val="000027AD"/>
    <w:rsid w:val="00002B24"/>
    <w:rsid w:val="00004F65"/>
    <w:rsid w:val="000067EB"/>
    <w:rsid w:val="00006DF8"/>
    <w:rsid w:val="0000738F"/>
    <w:rsid w:val="000121E2"/>
    <w:rsid w:val="000142C4"/>
    <w:rsid w:val="00014784"/>
    <w:rsid w:val="00016252"/>
    <w:rsid w:val="00017AFB"/>
    <w:rsid w:val="000227C0"/>
    <w:rsid w:val="00022B0A"/>
    <w:rsid w:val="00022E4E"/>
    <w:rsid w:val="00022FAA"/>
    <w:rsid w:val="00025AFA"/>
    <w:rsid w:val="000321BD"/>
    <w:rsid w:val="00032AEF"/>
    <w:rsid w:val="000337BA"/>
    <w:rsid w:val="00036857"/>
    <w:rsid w:val="00036A78"/>
    <w:rsid w:val="00036CB3"/>
    <w:rsid w:val="000377D1"/>
    <w:rsid w:val="00040BAF"/>
    <w:rsid w:val="00042C9A"/>
    <w:rsid w:val="00043776"/>
    <w:rsid w:val="00043EC0"/>
    <w:rsid w:val="00045459"/>
    <w:rsid w:val="00047951"/>
    <w:rsid w:val="00050F9E"/>
    <w:rsid w:val="00051800"/>
    <w:rsid w:val="00051D96"/>
    <w:rsid w:val="00055765"/>
    <w:rsid w:val="00056EB5"/>
    <w:rsid w:val="00057C1B"/>
    <w:rsid w:val="000619C6"/>
    <w:rsid w:val="00062296"/>
    <w:rsid w:val="0006260E"/>
    <w:rsid w:val="00062898"/>
    <w:rsid w:val="00066123"/>
    <w:rsid w:val="00067899"/>
    <w:rsid w:val="00071951"/>
    <w:rsid w:val="00074D34"/>
    <w:rsid w:val="00075168"/>
    <w:rsid w:val="000870C9"/>
    <w:rsid w:val="00087847"/>
    <w:rsid w:val="000935CF"/>
    <w:rsid w:val="00093E75"/>
    <w:rsid w:val="00094D45"/>
    <w:rsid w:val="000954AC"/>
    <w:rsid w:val="00097089"/>
    <w:rsid w:val="000A02FD"/>
    <w:rsid w:val="000A096A"/>
    <w:rsid w:val="000A0C84"/>
    <w:rsid w:val="000A1CF1"/>
    <w:rsid w:val="000A2484"/>
    <w:rsid w:val="000A29C0"/>
    <w:rsid w:val="000A4182"/>
    <w:rsid w:val="000A461C"/>
    <w:rsid w:val="000A5114"/>
    <w:rsid w:val="000A6910"/>
    <w:rsid w:val="000A7ABF"/>
    <w:rsid w:val="000B0BC6"/>
    <w:rsid w:val="000B127F"/>
    <w:rsid w:val="000B4573"/>
    <w:rsid w:val="000B624B"/>
    <w:rsid w:val="000B7C71"/>
    <w:rsid w:val="000C1A16"/>
    <w:rsid w:val="000C1C3F"/>
    <w:rsid w:val="000C1F74"/>
    <w:rsid w:val="000C2EF1"/>
    <w:rsid w:val="000C3900"/>
    <w:rsid w:val="000C517A"/>
    <w:rsid w:val="000C52CF"/>
    <w:rsid w:val="000C6858"/>
    <w:rsid w:val="000C7925"/>
    <w:rsid w:val="000D0CBE"/>
    <w:rsid w:val="000D1551"/>
    <w:rsid w:val="000D18AB"/>
    <w:rsid w:val="000D2471"/>
    <w:rsid w:val="000D263B"/>
    <w:rsid w:val="000D3756"/>
    <w:rsid w:val="000D3C76"/>
    <w:rsid w:val="000D4ABD"/>
    <w:rsid w:val="000D76AD"/>
    <w:rsid w:val="000E00BD"/>
    <w:rsid w:val="000E152B"/>
    <w:rsid w:val="000E160A"/>
    <w:rsid w:val="000E287A"/>
    <w:rsid w:val="000E4404"/>
    <w:rsid w:val="000E44E5"/>
    <w:rsid w:val="000E5739"/>
    <w:rsid w:val="000E7490"/>
    <w:rsid w:val="000E7767"/>
    <w:rsid w:val="000E79B9"/>
    <w:rsid w:val="000E7EB5"/>
    <w:rsid w:val="000F0098"/>
    <w:rsid w:val="000F20C7"/>
    <w:rsid w:val="000F21F1"/>
    <w:rsid w:val="000F5325"/>
    <w:rsid w:val="000F70D3"/>
    <w:rsid w:val="000F78AF"/>
    <w:rsid w:val="000F79BA"/>
    <w:rsid w:val="001011A3"/>
    <w:rsid w:val="00101736"/>
    <w:rsid w:val="001035F3"/>
    <w:rsid w:val="00105AA7"/>
    <w:rsid w:val="00106098"/>
    <w:rsid w:val="0011084C"/>
    <w:rsid w:val="001120BB"/>
    <w:rsid w:val="00112519"/>
    <w:rsid w:val="0011574E"/>
    <w:rsid w:val="0011664B"/>
    <w:rsid w:val="00116C9A"/>
    <w:rsid w:val="00117DCE"/>
    <w:rsid w:val="0012091F"/>
    <w:rsid w:val="00121B0F"/>
    <w:rsid w:val="00121B72"/>
    <w:rsid w:val="00121DB6"/>
    <w:rsid w:val="00122AC6"/>
    <w:rsid w:val="001232FC"/>
    <w:rsid w:val="00123D97"/>
    <w:rsid w:val="0012447E"/>
    <w:rsid w:val="00125185"/>
    <w:rsid w:val="00125548"/>
    <w:rsid w:val="00127660"/>
    <w:rsid w:val="0013092B"/>
    <w:rsid w:val="001309FB"/>
    <w:rsid w:val="00132DD9"/>
    <w:rsid w:val="00134361"/>
    <w:rsid w:val="001355B5"/>
    <w:rsid w:val="001357D8"/>
    <w:rsid w:val="00135E0D"/>
    <w:rsid w:val="00136F7F"/>
    <w:rsid w:val="00137D83"/>
    <w:rsid w:val="00141468"/>
    <w:rsid w:val="001424DD"/>
    <w:rsid w:val="001425AB"/>
    <w:rsid w:val="00143D50"/>
    <w:rsid w:val="00144489"/>
    <w:rsid w:val="0014467E"/>
    <w:rsid w:val="0014580E"/>
    <w:rsid w:val="001461C3"/>
    <w:rsid w:val="00150B95"/>
    <w:rsid w:val="001512D5"/>
    <w:rsid w:val="001514F5"/>
    <w:rsid w:val="0015315F"/>
    <w:rsid w:val="0015356F"/>
    <w:rsid w:val="00153B63"/>
    <w:rsid w:val="00153CC9"/>
    <w:rsid w:val="00154656"/>
    <w:rsid w:val="00154673"/>
    <w:rsid w:val="001549B9"/>
    <w:rsid w:val="00157C90"/>
    <w:rsid w:val="00161D18"/>
    <w:rsid w:val="00162749"/>
    <w:rsid w:val="00164C21"/>
    <w:rsid w:val="00164CF9"/>
    <w:rsid w:val="00166769"/>
    <w:rsid w:val="00167E8A"/>
    <w:rsid w:val="00167FD1"/>
    <w:rsid w:val="0017079B"/>
    <w:rsid w:val="001712FE"/>
    <w:rsid w:val="00172E31"/>
    <w:rsid w:val="001756DF"/>
    <w:rsid w:val="00176B7E"/>
    <w:rsid w:val="00180C25"/>
    <w:rsid w:val="00181036"/>
    <w:rsid w:val="00182111"/>
    <w:rsid w:val="0018340B"/>
    <w:rsid w:val="00186D4B"/>
    <w:rsid w:val="00187D07"/>
    <w:rsid w:val="00190465"/>
    <w:rsid w:val="00190CDC"/>
    <w:rsid w:val="00191E9C"/>
    <w:rsid w:val="00195CC1"/>
    <w:rsid w:val="00195E43"/>
    <w:rsid w:val="00196FD5"/>
    <w:rsid w:val="00196FE3"/>
    <w:rsid w:val="00197241"/>
    <w:rsid w:val="001A014C"/>
    <w:rsid w:val="001A18A9"/>
    <w:rsid w:val="001A1C67"/>
    <w:rsid w:val="001A1FF6"/>
    <w:rsid w:val="001A232D"/>
    <w:rsid w:val="001A25F2"/>
    <w:rsid w:val="001A25F4"/>
    <w:rsid w:val="001A2669"/>
    <w:rsid w:val="001A34F5"/>
    <w:rsid w:val="001A353E"/>
    <w:rsid w:val="001A449F"/>
    <w:rsid w:val="001A4A08"/>
    <w:rsid w:val="001A4F37"/>
    <w:rsid w:val="001A5905"/>
    <w:rsid w:val="001A618F"/>
    <w:rsid w:val="001B11B1"/>
    <w:rsid w:val="001B20ED"/>
    <w:rsid w:val="001B2B4E"/>
    <w:rsid w:val="001B37F9"/>
    <w:rsid w:val="001B3FEE"/>
    <w:rsid w:val="001B40BC"/>
    <w:rsid w:val="001B5AD3"/>
    <w:rsid w:val="001C04D2"/>
    <w:rsid w:val="001C2F66"/>
    <w:rsid w:val="001C58C1"/>
    <w:rsid w:val="001D0461"/>
    <w:rsid w:val="001D1AB6"/>
    <w:rsid w:val="001D5310"/>
    <w:rsid w:val="001D5613"/>
    <w:rsid w:val="001D6297"/>
    <w:rsid w:val="001D660B"/>
    <w:rsid w:val="001D70A9"/>
    <w:rsid w:val="001E2288"/>
    <w:rsid w:val="001E26C9"/>
    <w:rsid w:val="001E27C4"/>
    <w:rsid w:val="001E29B9"/>
    <w:rsid w:val="001E4AA2"/>
    <w:rsid w:val="001E4B7D"/>
    <w:rsid w:val="001E5544"/>
    <w:rsid w:val="001E6C6D"/>
    <w:rsid w:val="001E6F92"/>
    <w:rsid w:val="001E726B"/>
    <w:rsid w:val="001F083E"/>
    <w:rsid w:val="001F2027"/>
    <w:rsid w:val="001F3048"/>
    <w:rsid w:val="002006CD"/>
    <w:rsid w:val="0020084D"/>
    <w:rsid w:val="002023D0"/>
    <w:rsid w:val="002047E8"/>
    <w:rsid w:val="00205F69"/>
    <w:rsid w:val="0020691C"/>
    <w:rsid w:val="0021091F"/>
    <w:rsid w:val="002127F1"/>
    <w:rsid w:val="00212A62"/>
    <w:rsid w:val="00214FCC"/>
    <w:rsid w:val="00215FCD"/>
    <w:rsid w:val="0021646A"/>
    <w:rsid w:val="00216DD4"/>
    <w:rsid w:val="002171B2"/>
    <w:rsid w:val="00217B15"/>
    <w:rsid w:val="00221E39"/>
    <w:rsid w:val="00221E86"/>
    <w:rsid w:val="0022282C"/>
    <w:rsid w:val="00222865"/>
    <w:rsid w:val="00222FAA"/>
    <w:rsid w:val="0022471C"/>
    <w:rsid w:val="0022570C"/>
    <w:rsid w:val="0022758E"/>
    <w:rsid w:val="00227669"/>
    <w:rsid w:val="002305AE"/>
    <w:rsid w:val="002323DE"/>
    <w:rsid w:val="00233A18"/>
    <w:rsid w:val="0023411D"/>
    <w:rsid w:val="002346AA"/>
    <w:rsid w:val="00234D9F"/>
    <w:rsid w:val="00235BCE"/>
    <w:rsid w:val="00240B4C"/>
    <w:rsid w:val="002410A9"/>
    <w:rsid w:val="00242C69"/>
    <w:rsid w:val="00245512"/>
    <w:rsid w:val="002461A9"/>
    <w:rsid w:val="00246A68"/>
    <w:rsid w:val="0024725C"/>
    <w:rsid w:val="00247369"/>
    <w:rsid w:val="00250120"/>
    <w:rsid w:val="002506AB"/>
    <w:rsid w:val="00251808"/>
    <w:rsid w:val="00253191"/>
    <w:rsid w:val="002535D9"/>
    <w:rsid w:val="00253988"/>
    <w:rsid w:val="002559AF"/>
    <w:rsid w:val="00255C27"/>
    <w:rsid w:val="00255F46"/>
    <w:rsid w:val="00256B05"/>
    <w:rsid w:val="00257826"/>
    <w:rsid w:val="00257A39"/>
    <w:rsid w:val="00263E75"/>
    <w:rsid w:val="00264CF7"/>
    <w:rsid w:val="002667A4"/>
    <w:rsid w:val="00267122"/>
    <w:rsid w:val="00267136"/>
    <w:rsid w:val="00270F33"/>
    <w:rsid w:val="00271D4D"/>
    <w:rsid w:val="00272A8E"/>
    <w:rsid w:val="00273810"/>
    <w:rsid w:val="002746DA"/>
    <w:rsid w:val="00274833"/>
    <w:rsid w:val="00274866"/>
    <w:rsid w:val="002749B4"/>
    <w:rsid w:val="002758A2"/>
    <w:rsid w:val="00276904"/>
    <w:rsid w:val="00277303"/>
    <w:rsid w:val="002776F1"/>
    <w:rsid w:val="00281ABF"/>
    <w:rsid w:val="00282481"/>
    <w:rsid w:val="002836C8"/>
    <w:rsid w:val="0028410E"/>
    <w:rsid w:val="00284C0A"/>
    <w:rsid w:val="00286013"/>
    <w:rsid w:val="00287315"/>
    <w:rsid w:val="002873BC"/>
    <w:rsid w:val="00290EF8"/>
    <w:rsid w:val="00290FDB"/>
    <w:rsid w:val="0029154E"/>
    <w:rsid w:val="002918CB"/>
    <w:rsid w:val="00292BBA"/>
    <w:rsid w:val="00294271"/>
    <w:rsid w:val="00295F9C"/>
    <w:rsid w:val="0029760E"/>
    <w:rsid w:val="002A08C6"/>
    <w:rsid w:val="002A1B30"/>
    <w:rsid w:val="002A2622"/>
    <w:rsid w:val="002A3769"/>
    <w:rsid w:val="002A3CE7"/>
    <w:rsid w:val="002A4B01"/>
    <w:rsid w:val="002A63BF"/>
    <w:rsid w:val="002A67FC"/>
    <w:rsid w:val="002A7988"/>
    <w:rsid w:val="002B1B29"/>
    <w:rsid w:val="002B1DEB"/>
    <w:rsid w:val="002B2845"/>
    <w:rsid w:val="002B396E"/>
    <w:rsid w:val="002B5025"/>
    <w:rsid w:val="002B7D5C"/>
    <w:rsid w:val="002C19F6"/>
    <w:rsid w:val="002C1A54"/>
    <w:rsid w:val="002C35F5"/>
    <w:rsid w:val="002C41E2"/>
    <w:rsid w:val="002D00D9"/>
    <w:rsid w:val="002D0354"/>
    <w:rsid w:val="002D1DB5"/>
    <w:rsid w:val="002D3807"/>
    <w:rsid w:val="002D56BE"/>
    <w:rsid w:val="002E13DA"/>
    <w:rsid w:val="002E3577"/>
    <w:rsid w:val="002E4F1A"/>
    <w:rsid w:val="002E690D"/>
    <w:rsid w:val="002F4111"/>
    <w:rsid w:val="002F6984"/>
    <w:rsid w:val="002F780F"/>
    <w:rsid w:val="003015D7"/>
    <w:rsid w:val="003016D0"/>
    <w:rsid w:val="00303FF4"/>
    <w:rsid w:val="00306F4E"/>
    <w:rsid w:val="00310174"/>
    <w:rsid w:val="00311A13"/>
    <w:rsid w:val="003141A3"/>
    <w:rsid w:val="00314264"/>
    <w:rsid w:val="00315BBB"/>
    <w:rsid w:val="00315EAC"/>
    <w:rsid w:val="00317F61"/>
    <w:rsid w:val="00320305"/>
    <w:rsid w:val="00320A8A"/>
    <w:rsid w:val="00324774"/>
    <w:rsid w:val="0032545B"/>
    <w:rsid w:val="003267AB"/>
    <w:rsid w:val="00327287"/>
    <w:rsid w:val="00327ACB"/>
    <w:rsid w:val="00333028"/>
    <w:rsid w:val="003359F5"/>
    <w:rsid w:val="00335B3B"/>
    <w:rsid w:val="0033631D"/>
    <w:rsid w:val="00341493"/>
    <w:rsid w:val="00341D20"/>
    <w:rsid w:val="003452C6"/>
    <w:rsid w:val="00351764"/>
    <w:rsid w:val="00352358"/>
    <w:rsid w:val="00352362"/>
    <w:rsid w:val="00353E21"/>
    <w:rsid w:val="00354E9D"/>
    <w:rsid w:val="00356278"/>
    <w:rsid w:val="00356EA7"/>
    <w:rsid w:val="00357658"/>
    <w:rsid w:val="00360013"/>
    <w:rsid w:val="00360A33"/>
    <w:rsid w:val="00361430"/>
    <w:rsid w:val="00362382"/>
    <w:rsid w:val="00362DF3"/>
    <w:rsid w:val="0036480E"/>
    <w:rsid w:val="003657AC"/>
    <w:rsid w:val="00366A0C"/>
    <w:rsid w:val="0036754A"/>
    <w:rsid w:val="003704F5"/>
    <w:rsid w:val="00371841"/>
    <w:rsid w:val="003746F8"/>
    <w:rsid w:val="00374996"/>
    <w:rsid w:val="003759C2"/>
    <w:rsid w:val="00381833"/>
    <w:rsid w:val="00381D6F"/>
    <w:rsid w:val="0038251B"/>
    <w:rsid w:val="003831E3"/>
    <w:rsid w:val="003840A1"/>
    <w:rsid w:val="003854E1"/>
    <w:rsid w:val="003870B2"/>
    <w:rsid w:val="003871E5"/>
    <w:rsid w:val="003873C2"/>
    <w:rsid w:val="00390C06"/>
    <w:rsid w:val="00391477"/>
    <w:rsid w:val="00394C95"/>
    <w:rsid w:val="00395A9B"/>
    <w:rsid w:val="00396B1F"/>
    <w:rsid w:val="003A1FC1"/>
    <w:rsid w:val="003A2417"/>
    <w:rsid w:val="003A30F9"/>
    <w:rsid w:val="003A33EF"/>
    <w:rsid w:val="003A431A"/>
    <w:rsid w:val="003A4517"/>
    <w:rsid w:val="003A51DB"/>
    <w:rsid w:val="003A763A"/>
    <w:rsid w:val="003B0A0C"/>
    <w:rsid w:val="003B0E74"/>
    <w:rsid w:val="003B2C76"/>
    <w:rsid w:val="003B483A"/>
    <w:rsid w:val="003B4CB3"/>
    <w:rsid w:val="003B5806"/>
    <w:rsid w:val="003B60AA"/>
    <w:rsid w:val="003C0254"/>
    <w:rsid w:val="003C1606"/>
    <w:rsid w:val="003C17B9"/>
    <w:rsid w:val="003C1819"/>
    <w:rsid w:val="003C2B25"/>
    <w:rsid w:val="003C392E"/>
    <w:rsid w:val="003C4268"/>
    <w:rsid w:val="003C7137"/>
    <w:rsid w:val="003C77DB"/>
    <w:rsid w:val="003D1204"/>
    <w:rsid w:val="003D1A90"/>
    <w:rsid w:val="003D4057"/>
    <w:rsid w:val="003D4436"/>
    <w:rsid w:val="003D461B"/>
    <w:rsid w:val="003D5F62"/>
    <w:rsid w:val="003E09B0"/>
    <w:rsid w:val="003E2BC3"/>
    <w:rsid w:val="003E4614"/>
    <w:rsid w:val="003E51A6"/>
    <w:rsid w:val="003E5F4E"/>
    <w:rsid w:val="003F01EA"/>
    <w:rsid w:val="003F07EE"/>
    <w:rsid w:val="003F0D26"/>
    <w:rsid w:val="003F0F3B"/>
    <w:rsid w:val="003F17B4"/>
    <w:rsid w:val="003F1ACD"/>
    <w:rsid w:val="003F1F8C"/>
    <w:rsid w:val="003F2A5A"/>
    <w:rsid w:val="003F4613"/>
    <w:rsid w:val="003F4773"/>
    <w:rsid w:val="003F5C30"/>
    <w:rsid w:val="003F5F13"/>
    <w:rsid w:val="003F721E"/>
    <w:rsid w:val="003F722E"/>
    <w:rsid w:val="004005D9"/>
    <w:rsid w:val="00400D49"/>
    <w:rsid w:val="0040109A"/>
    <w:rsid w:val="00403A52"/>
    <w:rsid w:val="00403CC8"/>
    <w:rsid w:val="0040401D"/>
    <w:rsid w:val="00405863"/>
    <w:rsid w:val="0041222E"/>
    <w:rsid w:val="00412398"/>
    <w:rsid w:val="004124C2"/>
    <w:rsid w:val="0041294D"/>
    <w:rsid w:val="00414D53"/>
    <w:rsid w:val="00415059"/>
    <w:rsid w:val="00416324"/>
    <w:rsid w:val="0041640C"/>
    <w:rsid w:val="00416F1A"/>
    <w:rsid w:val="00421B33"/>
    <w:rsid w:val="00423A9A"/>
    <w:rsid w:val="00425D42"/>
    <w:rsid w:val="00425D45"/>
    <w:rsid w:val="00426B34"/>
    <w:rsid w:val="00426E14"/>
    <w:rsid w:val="004305C3"/>
    <w:rsid w:val="00432652"/>
    <w:rsid w:val="00435715"/>
    <w:rsid w:val="00435878"/>
    <w:rsid w:val="004371BD"/>
    <w:rsid w:val="004447C8"/>
    <w:rsid w:val="00446512"/>
    <w:rsid w:val="00446FC6"/>
    <w:rsid w:val="00447935"/>
    <w:rsid w:val="00447C16"/>
    <w:rsid w:val="00450D26"/>
    <w:rsid w:val="004518CE"/>
    <w:rsid w:val="004518E4"/>
    <w:rsid w:val="00452403"/>
    <w:rsid w:val="004528FA"/>
    <w:rsid w:val="004555CB"/>
    <w:rsid w:val="00455C13"/>
    <w:rsid w:val="004572DB"/>
    <w:rsid w:val="00460E3F"/>
    <w:rsid w:val="0046261A"/>
    <w:rsid w:val="00463DB0"/>
    <w:rsid w:val="004657E3"/>
    <w:rsid w:val="004677DB"/>
    <w:rsid w:val="004708E0"/>
    <w:rsid w:val="00472167"/>
    <w:rsid w:val="00472651"/>
    <w:rsid w:val="00472FF4"/>
    <w:rsid w:val="004740C8"/>
    <w:rsid w:val="00475B2F"/>
    <w:rsid w:val="00475FA7"/>
    <w:rsid w:val="0047724E"/>
    <w:rsid w:val="004802BC"/>
    <w:rsid w:val="0048311C"/>
    <w:rsid w:val="00484972"/>
    <w:rsid w:val="00484986"/>
    <w:rsid w:val="00484BC7"/>
    <w:rsid w:val="00487887"/>
    <w:rsid w:val="00494829"/>
    <w:rsid w:val="00494F29"/>
    <w:rsid w:val="004953F5"/>
    <w:rsid w:val="0049713E"/>
    <w:rsid w:val="00497687"/>
    <w:rsid w:val="004A03BF"/>
    <w:rsid w:val="004A1004"/>
    <w:rsid w:val="004A1C3B"/>
    <w:rsid w:val="004A4222"/>
    <w:rsid w:val="004A47E4"/>
    <w:rsid w:val="004A5D83"/>
    <w:rsid w:val="004A6684"/>
    <w:rsid w:val="004A6935"/>
    <w:rsid w:val="004B006B"/>
    <w:rsid w:val="004B0789"/>
    <w:rsid w:val="004B276A"/>
    <w:rsid w:val="004B3484"/>
    <w:rsid w:val="004B362C"/>
    <w:rsid w:val="004B380F"/>
    <w:rsid w:val="004B383B"/>
    <w:rsid w:val="004B4DB3"/>
    <w:rsid w:val="004B628A"/>
    <w:rsid w:val="004B692C"/>
    <w:rsid w:val="004B6FC8"/>
    <w:rsid w:val="004C328C"/>
    <w:rsid w:val="004C389F"/>
    <w:rsid w:val="004C3CD8"/>
    <w:rsid w:val="004C4C68"/>
    <w:rsid w:val="004C5112"/>
    <w:rsid w:val="004C51FA"/>
    <w:rsid w:val="004C53F4"/>
    <w:rsid w:val="004C5E87"/>
    <w:rsid w:val="004C68E2"/>
    <w:rsid w:val="004C7A9D"/>
    <w:rsid w:val="004C7AC5"/>
    <w:rsid w:val="004D0EC9"/>
    <w:rsid w:val="004D2205"/>
    <w:rsid w:val="004D477D"/>
    <w:rsid w:val="004D6F39"/>
    <w:rsid w:val="004D7824"/>
    <w:rsid w:val="004E08FE"/>
    <w:rsid w:val="004E1B02"/>
    <w:rsid w:val="004E22EC"/>
    <w:rsid w:val="004E2DB5"/>
    <w:rsid w:val="004E6315"/>
    <w:rsid w:val="004F0792"/>
    <w:rsid w:val="004F22E6"/>
    <w:rsid w:val="004F32F9"/>
    <w:rsid w:val="004F4FA7"/>
    <w:rsid w:val="004F5500"/>
    <w:rsid w:val="004F56E6"/>
    <w:rsid w:val="004F5E78"/>
    <w:rsid w:val="004F5FF1"/>
    <w:rsid w:val="004F633E"/>
    <w:rsid w:val="004F7AE0"/>
    <w:rsid w:val="005001D4"/>
    <w:rsid w:val="005008EA"/>
    <w:rsid w:val="00500A95"/>
    <w:rsid w:val="0050160A"/>
    <w:rsid w:val="0050244C"/>
    <w:rsid w:val="0050288B"/>
    <w:rsid w:val="00502ACD"/>
    <w:rsid w:val="00505DC5"/>
    <w:rsid w:val="00506056"/>
    <w:rsid w:val="0050631C"/>
    <w:rsid w:val="0050655F"/>
    <w:rsid w:val="005124D5"/>
    <w:rsid w:val="00512CDA"/>
    <w:rsid w:val="00514D24"/>
    <w:rsid w:val="0051632F"/>
    <w:rsid w:val="005165A3"/>
    <w:rsid w:val="00516A29"/>
    <w:rsid w:val="00516C66"/>
    <w:rsid w:val="00521361"/>
    <w:rsid w:val="0052193C"/>
    <w:rsid w:val="0052242B"/>
    <w:rsid w:val="00524615"/>
    <w:rsid w:val="005249C6"/>
    <w:rsid w:val="005257B8"/>
    <w:rsid w:val="00525C09"/>
    <w:rsid w:val="0052653D"/>
    <w:rsid w:val="00530E83"/>
    <w:rsid w:val="00531055"/>
    <w:rsid w:val="00531DFD"/>
    <w:rsid w:val="00532D86"/>
    <w:rsid w:val="00534B29"/>
    <w:rsid w:val="00536DC3"/>
    <w:rsid w:val="00542335"/>
    <w:rsid w:val="005436BE"/>
    <w:rsid w:val="00544775"/>
    <w:rsid w:val="00544CE5"/>
    <w:rsid w:val="00547AE1"/>
    <w:rsid w:val="0055102B"/>
    <w:rsid w:val="005511D7"/>
    <w:rsid w:val="00551C68"/>
    <w:rsid w:val="00552874"/>
    <w:rsid w:val="00553E5E"/>
    <w:rsid w:val="005544AA"/>
    <w:rsid w:val="00554998"/>
    <w:rsid w:val="005549DC"/>
    <w:rsid w:val="00556971"/>
    <w:rsid w:val="0055760A"/>
    <w:rsid w:val="00557B25"/>
    <w:rsid w:val="00560E96"/>
    <w:rsid w:val="005618C0"/>
    <w:rsid w:val="00561F78"/>
    <w:rsid w:val="005636C7"/>
    <w:rsid w:val="00563CFA"/>
    <w:rsid w:val="00565F58"/>
    <w:rsid w:val="00566A65"/>
    <w:rsid w:val="00566DA2"/>
    <w:rsid w:val="005670EF"/>
    <w:rsid w:val="00567325"/>
    <w:rsid w:val="005703DE"/>
    <w:rsid w:val="00571079"/>
    <w:rsid w:val="005712D7"/>
    <w:rsid w:val="00571A22"/>
    <w:rsid w:val="00572B29"/>
    <w:rsid w:val="00572CCB"/>
    <w:rsid w:val="005733D4"/>
    <w:rsid w:val="00574816"/>
    <w:rsid w:val="005748A2"/>
    <w:rsid w:val="00575CE0"/>
    <w:rsid w:val="0057703A"/>
    <w:rsid w:val="0058012C"/>
    <w:rsid w:val="00582443"/>
    <w:rsid w:val="005825F7"/>
    <w:rsid w:val="00582EE4"/>
    <w:rsid w:val="005855B2"/>
    <w:rsid w:val="00587943"/>
    <w:rsid w:val="00590E1A"/>
    <w:rsid w:val="005915A2"/>
    <w:rsid w:val="0059477A"/>
    <w:rsid w:val="00595334"/>
    <w:rsid w:val="0059730E"/>
    <w:rsid w:val="005975CC"/>
    <w:rsid w:val="00597E4C"/>
    <w:rsid w:val="005A299E"/>
    <w:rsid w:val="005A2AA8"/>
    <w:rsid w:val="005A326A"/>
    <w:rsid w:val="005A4A40"/>
    <w:rsid w:val="005A52AE"/>
    <w:rsid w:val="005A55E2"/>
    <w:rsid w:val="005A77F3"/>
    <w:rsid w:val="005A7F1D"/>
    <w:rsid w:val="005B0217"/>
    <w:rsid w:val="005B079A"/>
    <w:rsid w:val="005B0C6A"/>
    <w:rsid w:val="005B345D"/>
    <w:rsid w:val="005B3901"/>
    <w:rsid w:val="005B49E0"/>
    <w:rsid w:val="005B7E69"/>
    <w:rsid w:val="005B7F22"/>
    <w:rsid w:val="005C10F1"/>
    <w:rsid w:val="005C1234"/>
    <w:rsid w:val="005C3119"/>
    <w:rsid w:val="005C31F7"/>
    <w:rsid w:val="005C3483"/>
    <w:rsid w:val="005C5CF9"/>
    <w:rsid w:val="005C6E36"/>
    <w:rsid w:val="005C78E4"/>
    <w:rsid w:val="005C7D02"/>
    <w:rsid w:val="005C7F66"/>
    <w:rsid w:val="005D024C"/>
    <w:rsid w:val="005D189A"/>
    <w:rsid w:val="005D436F"/>
    <w:rsid w:val="005D6D40"/>
    <w:rsid w:val="005E214C"/>
    <w:rsid w:val="005E2ADB"/>
    <w:rsid w:val="005E2FC0"/>
    <w:rsid w:val="005E38FC"/>
    <w:rsid w:val="005E3BA2"/>
    <w:rsid w:val="005E3FB5"/>
    <w:rsid w:val="005E4AE5"/>
    <w:rsid w:val="005E50E6"/>
    <w:rsid w:val="005E595D"/>
    <w:rsid w:val="005E6C36"/>
    <w:rsid w:val="005F2DB7"/>
    <w:rsid w:val="005F2E31"/>
    <w:rsid w:val="005F4545"/>
    <w:rsid w:val="005F5572"/>
    <w:rsid w:val="005F7A43"/>
    <w:rsid w:val="0060047F"/>
    <w:rsid w:val="00601804"/>
    <w:rsid w:val="00601914"/>
    <w:rsid w:val="00601AC0"/>
    <w:rsid w:val="00601E4C"/>
    <w:rsid w:val="006020E3"/>
    <w:rsid w:val="00602224"/>
    <w:rsid w:val="006024BD"/>
    <w:rsid w:val="00602A04"/>
    <w:rsid w:val="00603038"/>
    <w:rsid w:val="00603106"/>
    <w:rsid w:val="0060660F"/>
    <w:rsid w:val="00606D6B"/>
    <w:rsid w:val="006101D4"/>
    <w:rsid w:val="00610895"/>
    <w:rsid w:val="00610CD3"/>
    <w:rsid w:val="006111EA"/>
    <w:rsid w:val="00612233"/>
    <w:rsid w:val="00612B2A"/>
    <w:rsid w:val="00612B4F"/>
    <w:rsid w:val="00612EF5"/>
    <w:rsid w:val="006137A8"/>
    <w:rsid w:val="00614284"/>
    <w:rsid w:val="00614497"/>
    <w:rsid w:val="00614C99"/>
    <w:rsid w:val="0061545D"/>
    <w:rsid w:val="00616093"/>
    <w:rsid w:val="00616E71"/>
    <w:rsid w:val="00617850"/>
    <w:rsid w:val="00620E76"/>
    <w:rsid w:val="00621704"/>
    <w:rsid w:val="0062179A"/>
    <w:rsid w:val="00622DEF"/>
    <w:rsid w:val="00623035"/>
    <w:rsid w:val="0062426E"/>
    <w:rsid w:val="00624C3B"/>
    <w:rsid w:val="006257DE"/>
    <w:rsid w:val="00626A68"/>
    <w:rsid w:val="00627473"/>
    <w:rsid w:val="00630B48"/>
    <w:rsid w:val="006317E1"/>
    <w:rsid w:val="00631B4B"/>
    <w:rsid w:val="00632EDB"/>
    <w:rsid w:val="006340BA"/>
    <w:rsid w:val="0063535C"/>
    <w:rsid w:val="00635F93"/>
    <w:rsid w:val="00637697"/>
    <w:rsid w:val="006376E2"/>
    <w:rsid w:val="00641563"/>
    <w:rsid w:val="006421F4"/>
    <w:rsid w:val="0064229C"/>
    <w:rsid w:val="00643864"/>
    <w:rsid w:val="00643ABE"/>
    <w:rsid w:val="006441A2"/>
    <w:rsid w:val="006444C7"/>
    <w:rsid w:val="00644A62"/>
    <w:rsid w:val="00644AEA"/>
    <w:rsid w:val="0064521F"/>
    <w:rsid w:val="00646A32"/>
    <w:rsid w:val="006502FE"/>
    <w:rsid w:val="00650620"/>
    <w:rsid w:val="00650F41"/>
    <w:rsid w:val="006536AA"/>
    <w:rsid w:val="00653E0B"/>
    <w:rsid w:val="006545A2"/>
    <w:rsid w:val="00655315"/>
    <w:rsid w:val="00655D72"/>
    <w:rsid w:val="00655E91"/>
    <w:rsid w:val="00656DEE"/>
    <w:rsid w:val="0066190A"/>
    <w:rsid w:val="00662FE3"/>
    <w:rsid w:val="00665977"/>
    <w:rsid w:val="006665B3"/>
    <w:rsid w:val="00666E4F"/>
    <w:rsid w:val="006678AE"/>
    <w:rsid w:val="0067326C"/>
    <w:rsid w:val="006733CD"/>
    <w:rsid w:val="006738E6"/>
    <w:rsid w:val="006742B8"/>
    <w:rsid w:val="0067474F"/>
    <w:rsid w:val="006751FC"/>
    <w:rsid w:val="0067638F"/>
    <w:rsid w:val="006763AF"/>
    <w:rsid w:val="00677BD4"/>
    <w:rsid w:val="006801D6"/>
    <w:rsid w:val="00681F74"/>
    <w:rsid w:val="00686779"/>
    <w:rsid w:val="006878E5"/>
    <w:rsid w:val="00690C19"/>
    <w:rsid w:val="00690F3E"/>
    <w:rsid w:val="00692C4A"/>
    <w:rsid w:val="00693D9F"/>
    <w:rsid w:val="00693DB7"/>
    <w:rsid w:val="0069445A"/>
    <w:rsid w:val="00694B79"/>
    <w:rsid w:val="006951EC"/>
    <w:rsid w:val="00695273"/>
    <w:rsid w:val="00695CBD"/>
    <w:rsid w:val="00697C63"/>
    <w:rsid w:val="00697EF0"/>
    <w:rsid w:val="00697F5E"/>
    <w:rsid w:val="006A0FCF"/>
    <w:rsid w:val="006A42BB"/>
    <w:rsid w:val="006A5718"/>
    <w:rsid w:val="006A57E5"/>
    <w:rsid w:val="006A59DE"/>
    <w:rsid w:val="006A7308"/>
    <w:rsid w:val="006B014E"/>
    <w:rsid w:val="006B54D8"/>
    <w:rsid w:val="006B64C4"/>
    <w:rsid w:val="006B6E3C"/>
    <w:rsid w:val="006C0679"/>
    <w:rsid w:val="006C0DAD"/>
    <w:rsid w:val="006C15FB"/>
    <w:rsid w:val="006C333C"/>
    <w:rsid w:val="006C647F"/>
    <w:rsid w:val="006D046D"/>
    <w:rsid w:val="006D07F6"/>
    <w:rsid w:val="006D1215"/>
    <w:rsid w:val="006D3BD6"/>
    <w:rsid w:val="006D54C8"/>
    <w:rsid w:val="006D6079"/>
    <w:rsid w:val="006D7481"/>
    <w:rsid w:val="006E0C0F"/>
    <w:rsid w:val="006E235B"/>
    <w:rsid w:val="006E3B3C"/>
    <w:rsid w:val="006E3DA8"/>
    <w:rsid w:val="006E4B5A"/>
    <w:rsid w:val="006E53A6"/>
    <w:rsid w:val="006E59F3"/>
    <w:rsid w:val="006E68BE"/>
    <w:rsid w:val="006E6EC4"/>
    <w:rsid w:val="006E753E"/>
    <w:rsid w:val="006F1C31"/>
    <w:rsid w:val="006F29E7"/>
    <w:rsid w:val="006F2BDE"/>
    <w:rsid w:val="006F2F89"/>
    <w:rsid w:val="006F32A6"/>
    <w:rsid w:val="006F3518"/>
    <w:rsid w:val="006F3699"/>
    <w:rsid w:val="006F3A2F"/>
    <w:rsid w:val="006F54E8"/>
    <w:rsid w:val="006F7308"/>
    <w:rsid w:val="006F7500"/>
    <w:rsid w:val="007032DB"/>
    <w:rsid w:val="0070525F"/>
    <w:rsid w:val="007060B4"/>
    <w:rsid w:val="007067BB"/>
    <w:rsid w:val="00706C26"/>
    <w:rsid w:val="00710171"/>
    <w:rsid w:val="00713EAB"/>
    <w:rsid w:val="0071716A"/>
    <w:rsid w:val="00717B44"/>
    <w:rsid w:val="00720DEF"/>
    <w:rsid w:val="00721337"/>
    <w:rsid w:val="007231B9"/>
    <w:rsid w:val="0072438B"/>
    <w:rsid w:val="0072446F"/>
    <w:rsid w:val="007257E3"/>
    <w:rsid w:val="00725CC2"/>
    <w:rsid w:val="00725DFC"/>
    <w:rsid w:val="00726F5D"/>
    <w:rsid w:val="007271A9"/>
    <w:rsid w:val="00727C91"/>
    <w:rsid w:val="0073041D"/>
    <w:rsid w:val="007306AD"/>
    <w:rsid w:val="007311BE"/>
    <w:rsid w:val="00733834"/>
    <w:rsid w:val="00733FB4"/>
    <w:rsid w:val="00737C7F"/>
    <w:rsid w:val="0074293A"/>
    <w:rsid w:val="00745805"/>
    <w:rsid w:val="00745996"/>
    <w:rsid w:val="007470E9"/>
    <w:rsid w:val="00747302"/>
    <w:rsid w:val="00750109"/>
    <w:rsid w:val="00750F7E"/>
    <w:rsid w:val="00752C67"/>
    <w:rsid w:val="007542A1"/>
    <w:rsid w:val="007552EF"/>
    <w:rsid w:val="007554BA"/>
    <w:rsid w:val="00755674"/>
    <w:rsid w:val="00761BD9"/>
    <w:rsid w:val="00761C1A"/>
    <w:rsid w:val="00762F0D"/>
    <w:rsid w:val="00763F13"/>
    <w:rsid w:val="00764547"/>
    <w:rsid w:val="007647B0"/>
    <w:rsid w:val="00765AB4"/>
    <w:rsid w:val="00766655"/>
    <w:rsid w:val="00766ED9"/>
    <w:rsid w:val="00770AEB"/>
    <w:rsid w:val="00770C2C"/>
    <w:rsid w:val="00770F22"/>
    <w:rsid w:val="007719B0"/>
    <w:rsid w:val="00772309"/>
    <w:rsid w:val="007723D3"/>
    <w:rsid w:val="00772E2A"/>
    <w:rsid w:val="00776CF4"/>
    <w:rsid w:val="00776F30"/>
    <w:rsid w:val="0077745E"/>
    <w:rsid w:val="00780D7B"/>
    <w:rsid w:val="00781928"/>
    <w:rsid w:val="007843C3"/>
    <w:rsid w:val="00785AA1"/>
    <w:rsid w:val="007874F5"/>
    <w:rsid w:val="0078773C"/>
    <w:rsid w:val="00790039"/>
    <w:rsid w:val="00794E33"/>
    <w:rsid w:val="007956FD"/>
    <w:rsid w:val="007979C5"/>
    <w:rsid w:val="007A2B4C"/>
    <w:rsid w:val="007A2E95"/>
    <w:rsid w:val="007A4119"/>
    <w:rsid w:val="007A56D6"/>
    <w:rsid w:val="007A68AC"/>
    <w:rsid w:val="007A6988"/>
    <w:rsid w:val="007A6FD2"/>
    <w:rsid w:val="007A7442"/>
    <w:rsid w:val="007B2568"/>
    <w:rsid w:val="007B2F22"/>
    <w:rsid w:val="007B6C4C"/>
    <w:rsid w:val="007B6ED4"/>
    <w:rsid w:val="007C0273"/>
    <w:rsid w:val="007C083D"/>
    <w:rsid w:val="007C14B6"/>
    <w:rsid w:val="007C378D"/>
    <w:rsid w:val="007C3D33"/>
    <w:rsid w:val="007C5983"/>
    <w:rsid w:val="007C608D"/>
    <w:rsid w:val="007C7184"/>
    <w:rsid w:val="007D2063"/>
    <w:rsid w:val="007D2FFD"/>
    <w:rsid w:val="007D4F62"/>
    <w:rsid w:val="007D6219"/>
    <w:rsid w:val="007D7164"/>
    <w:rsid w:val="007D7D2F"/>
    <w:rsid w:val="007E12C4"/>
    <w:rsid w:val="007E17FB"/>
    <w:rsid w:val="007E40D5"/>
    <w:rsid w:val="007E5A35"/>
    <w:rsid w:val="007E5AAA"/>
    <w:rsid w:val="007E629F"/>
    <w:rsid w:val="007E6625"/>
    <w:rsid w:val="007E665A"/>
    <w:rsid w:val="007E6F84"/>
    <w:rsid w:val="007E72BE"/>
    <w:rsid w:val="007E7672"/>
    <w:rsid w:val="007E770E"/>
    <w:rsid w:val="007F10DD"/>
    <w:rsid w:val="007F1448"/>
    <w:rsid w:val="007F182E"/>
    <w:rsid w:val="007F28D9"/>
    <w:rsid w:val="007F2922"/>
    <w:rsid w:val="007F3599"/>
    <w:rsid w:val="007F4EE6"/>
    <w:rsid w:val="007F607C"/>
    <w:rsid w:val="00801766"/>
    <w:rsid w:val="008022E0"/>
    <w:rsid w:val="0080574C"/>
    <w:rsid w:val="00806A0E"/>
    <w:rsid w:val="008074D7"/>
    <w:rsid w:val="00807DB8"/>
    <w:rsid w:val="00810555"/>
    <w:rsid w:val="00811DC3"/>
    <w:rsid w:val="008126AA"/>
    <w:rsid w:val="008136B5"/>
    <w:rsid w:val="0081520D"/>
    <w:rsid w:val="00815301"/>
    <w:rsid w:val="00820BC9"/>
    <w:rsid w:val="008240D8"/>
    <w:rsid w:val="00824ECE"/>
    <w:rsid w:val="008258DC"/>
    <w:rsid w:val="00826A40"/>
    <w:rsid w:val="00827552"/>
    <w:rsid w:val="00830526"/>
    <w:rsid w:val="00830A23"/>
    <w:rsid w:val="00832F80"/>
    <w:rsid w:val="0083371D"/>
    <w:rsid w:val="00833B29"/>
    <w:rsid w:val="008345BD"/>
    <w:rsid w:val="00834605"/>
    <w:rsid w:val="00834FD8"/>
    <w:rsid w:val="008420FA"/>
    <w:rsid w:val="00842636"/>
    <w:rsid w:val="008453A2"/>
    <w:rsid w:val="008454B5"/>
    <w:rsid w:val="00845C80"/>
    <w:rsid w:val="00846E93"/>
    <w:rsid w:val="00852567"/>
    <w:rsid w:val="00854C81"/>
    <w:rsid w:val="00856AC1"/>
    <w:rsid w:val="008573E5"/>
    <w:rsid w:val="00857850"/>
    <w:rsid w:val="0085789C"/>
    <w:rsid w:val="00857CA7"/>
    <w:rsid w:val="00860482"/>
    <w:rsid w:val="008605E5"/>
    <w:rsid w:val="008606B6"/>
    <w:rsid w:val="00861DA1"/>
    <w:rsid w:val="00862799"/>
    <w:rsid w:val="00863618"/>
    <w:rsid w:val="00863E31"/>
    <w:rsid w:val="00864494"/>
    <w:rsid w:val="00870A1A"/>
    <w:rsid w:val="00870BA7"/>
    <w:rsid w:val="00870BB8"/>
    <w:rsid w:val="008758A7"/>
    <w:rsid w:val="00875941"/>
    <w:rsid w:val="00875CA6"/>
    <w:rsid w:val="00875CDA"/>
    <w:rsid w:val="00876461"/>
    <w:rsid w:val="0087671F"/>
    <w:rsid w:val="008773C4"/>
    <w:rsid w:val="008804D5"/>
    <w:rsid w:val="0088189F"/>
    <w:rsid w:val="00881AE3"/>
    <w:rsid w:val="00882B45"/>
    <w:rsid w:val="00883C9F"/>
    <w:rsid w:val="00883FBC"/>
    <w:rsid w:val="008848FF"/>
    <w:rsid w:val="0088709F"/>
    <w:rsid w:val="00887AE5"/>
    <w:rsid w:val="008902F7"/>
    <w:rsid w:val="00892A0C"/>
    <w:rsid w:val="00892E97"/>
    <w:rsid w:val="00895DD6"/>
    <w:rsid w:val="008968FB"/>
    <w:rsid w:val="008A036B"/>
    <w:rsid w:val="008A1472"/>
    <w:rsid w:val="008A4130"/>
    <w:rsid w:val="008A5E43"/>
    <w:rsid w:val="008A6479"/>
    <w:rsid w:val="008A6B0D"/>
    <w:rsid w:val="008A6D61"/>
    <w:rsid w:val="008A7048"/>
    <w:rsid w:val="008B0991"/>
    <w:rsid w:val="008B0CBC"/>
    <w:rsid w:val="008B145B"/>
    <w:rsid w:val="008B154D"/>
    <w:rsid w:val="008B3597"/>
    <w:rsid w:val="008B5285"/>
    <w:rsid w:val="008B6419"/>
    <w:rsid w:val="008B691A"/>
    <w:rsid w:val="008B6E85"/>
    <w:rsid w:val="008B7636"/>
    <w:rsid w:val="008C20DA"/>
    <w:rsid w:val="008C2779"/>
    <w:rsid w:val="008C5400"/>
    <w:rsid w:val="008C7A1A"/>
    <w:rsid w:val="008D3640"/>
    <w:rsid w:val="008D3723"/>
    <w:rsid w:val="008D3730"/>
    <w:rsid w:val="008D4229"/>
    <w:rsid w:val="008D42E4"/>
    <w:rsid w:val="008D5002"/>
    <w:rsid w:val="008D62CF"/>
    <w:rsid w:val="008D6717"/>
    <w:rsid w:val="008D6969"/>
    <w:rsid w:val="008D69F9"/>
    <w:rsid w:val="008D78B4"/>
    <w:rsid w:val="008D7EFB"/>
    <w:rsid w:val="008E0035"/>
    <w:rsid w:val="008E0730"/>
    <w:rsid w:val="008E31E4"/>
    <w:rsid w:val="008E5DF1"/>
    <w:rsid w:val="008F01DE"/>
    <w:rsid w:val="008F0D57"/>
    <w:rsid w:val="008F0F68"/>
    <w:rsid w:val="008F321F"/>
    <w:rsid w:val="008F7875"/>
    <w:rsid w:val="008F7F19"/>
    <w:rsid w:val="008F7F7E"/>
    <w:rsid w:val="00901E9D"/>
    <w:rsid w:val="009023DF"/>
    <w:rsid w:val="0090320E"/>
    <w:rsid w:val="0090363A"/>
    <w:rsid w:val="00903A84"/>
    <w:rsid w:val="009057BD"/>
    <w:rsid w:val="009060AB"/>
    <w:rsid w:val="009106BE"/>
    <w:rsid w:val="00912735"/>
    <w:rsid w:val="0091382C"/>
    <w:rsid w:val="0091406B"/>
    <w:rsid w:val="009141C6"/>
    <w:rsid w:val="009148D6"/>
    <w:rsid w:val="0091505A"/>
    <w:rsid w:val="0091526E"/>
    <w:rsid w:val="009168D8"/>
    <w:rsid w:val="0091741B"/>
    <w:rsid w:val="00922D1D"/>
    <w:rsid w:val="00923C3D"/>
    <w:rsid w:val="0092690A"/>
    <w:rsid w:val="00926A57"/>
    <w:rsid w:val="00926D52"/>
    <w:rsid w:val="00926D8E"/>
    <w:rsid w:val="00926FA2"/>
    <w:rsid w:val="009276ED"/>
    <w:rsid w:val="00931D76"/>
    <w:rsid w:val="00933A77"/>
    <w:rsid w:val="0093483C"/>
    <w:rsid w:val="00935D50"/>
    <w:rsid w:val="009378D9"/>
    <w:rsid w:val="009409DB"/>
    <w:rsid w:val="0094292F"/>
    <w:rsid w:val="00942CD5"/>
    <w:rsid w:val="00945508"/>
    <w:rsid w:val="00945EB7"/>
    <w:rsid w:val="00947447"/>
    <w:rsid w:val="009476E3"/>
    <w:rsid w:val="0095067F"/>
    <w:rsid w:val="00952C5C"/>
    <w:rsid w:val="00953F6E"/>
    <w:rsid w:val="00955AAA"/>
    <w:rsid w:val="00960385"/>
    <w:rsid w:val="00960B0F"/>
    <w:rsid w:val="00961D6D"/>
    <w:rsid w:val="009623A3"/>
    <w:rsid w:val="00962C57"/>
    <w:rsid w:val="00962DC7"/>
    <w:rsid w:val="00963F51"/>
    <w:rsid w:val="00965E12"/>
    <w:rsid w:val="009666B3"/>
    <w:rsid w:val="00966A4E"/>
    <w:rsid w:val="00967348"/>
    <w:rsid w:val="009709D6"/>
    <w:rsid w:val="009713A2"/>
    <w:rsid w:val="0097189D"/>
    <w:rsid w:val="0097222D"/>
    <w:rsid w:val="00972BE2"/>
    <w:rsid w:val="00972CB7"/>
    <w:rsid w:val="009768CC"/>
    <w:rsid w:val="00977708"/>
    <w:rsid w:val="00980D2A"/>
    <w:rsid w:val="00981744"/>
    <w:rsid w:val="00982134"/>
    <w:rsid w:val="009838C1"/>
    <w:rsid w:val="009845B1"/>
    <w:rsid w:val="00984AFC"/>
    <w:rsid w:val="009852F8"/>
    <w:rsid w:val="00985F66"/>
    <w:rsid w:val="009860EF"/>
    <w:rsid w:val="00986352"/>
    <w:rsid w:val="009873FD"/>
    <w:rsid w:val="009877AD"/>
    <w:rsid w:val="00987CB6"/>
    <w:rsid w:val="00987EF4"/>
    <w:rsid w:val="00990FF7"/>
    <w:rsid w:val="00991C2C"/>
    <w:rsid w:val="009924AA"/>
    <w:rsid w:val="00992B41"/>
    <w:rsid w:val="009945D4"/>
    <w:rsid w:val="00994E84"/>
    <w:rsid w:val="00996185"/>
    <w:rsid w:val="00996447"/>
    <w:rsid w:val="00996AF6"/>
    <w:rsid w:val="00996BE6"/>
    <w:rsid w:val="009973E0"/>
    <w:rsid w:val="009A00A3"/>
    <w:rsid w:val="009A1310"/>
    <w:rsid w:val="009A13DF"/>
    <w:rsid w:val="009A1C5B"/>
    <w:rsid w:val="009A241A"/>
    <w:rsid w:val="009A2576"/>
    <w:rsid w:val="009A31B0"/>
    <w:rsid w:val="009A4D8B"/>
    <w:rsid w:val="009A5A7D"/>
    <w:rsid w:val="009A6056"/>
    <w:rsid w:val="009A7DB0"/>
    <w:rsid w:val="009B0AF7"/>
    <w:rsid w:val="009B15CF"/>
    <w:rsid w:val="009B447B"/>
    <w:rsid w:val="009B6587"/>
    <w:rsid w:val="009B6D4A"/>
    <w:rsid w:val="009C2912"/>
    <w:rsid w:val="009C2961"/>
    <w:rsid w:val="009C2C85"/>
    <w:rsid w:val="009C3390"/>
    <w:rsid w:val="009C5183"/>
    <w:rsid w:val="009C53FF"/>
    <w:rsid w:val="009D10DC"/>
    <w:rsid w:val="009D1B83"/>
    <w:rsid w:val="009D21B6"/>
    <w:rsid w:val="009D4CD7"/>
    <w:rsid w:val="009D59C3"/>
    <w:rsid w:val="009D5DFC"/>
    <w:rsid w:val="009D7503"/>
    <w:rsid w:val="009D7E11"/>
    <w:rsid w:val="009E29BD"/>
    <w:rsid w:val="009E2B37"/>
    <w:rsid w:val="009E337A"/>
    <w:rsid w:val="009E33D6"/>
    <w:rsid w:val="009E620D"/>
    <w:rsid w:val="009E63B7"/>
    <w:rsid w:val="009E6635"/>
    <w:rsid w:val="009E681F"/>
    <w:rsid w:val="009E76B7"/>
    <w:rsid w:val="009F0CF4"/>
    <w:rsid w:val="009F0DCD"/>
    <w:rsid w:val="009F3900"/>
    <w:rsid w:val="009F5082"/>
    <w:rsid w:val="009F5516"/>
    <w:rsid w:val="009F6788"/>
    <w:rsid w:val="009F693B"/>
    <w:rsid w:val="009F778D"/>
    <w:rsid w:val="00A01182"/>
    <w:rsid w:val="00A01875"/>
    <w:rsid w:val="00A025E6"/>
    <w:rsid w:val="00A0282B"/>
    <w:rsid w:val="00A0345C"/>
    <w:rsid w:val="00A05005"/>
    <w:rsid w:val="00A06A89"/>
    <w:rsid w:val="00A07B0C"/>
    <w:rsid w:val="00A10325"/>
    <w:rsid w:val="00A10791"/>
    <w:rsid w:val="00A10BFD"/>
    <w:rsid w:val="00A11950"/>
    <w:rsid w:val="00A13460"/>
    <w:rsid w:val="00A13EF9"/>
    <w:rsid w:val="00A14E17"/>
    <w:rsid w:val="00A15C64"/>
    <w:rsid w:val="00A16187"/>
    <w:rsid w:val="00A167D6"/>
    <w:rsid w:val="00A17017"/>
    <w:rsid w:val="00A1736E"/>
    <w:rsid w:val="00A20FB0"/>
    <w:rsid w:val="00A2150D"/>
    <w:rsid w:val="00A23889"/>
    <w:rsid w:val="00A3179D"/>
    <w:rsid w:val="00A32330"/>
    <w:rsid w:val="00A326BD"/>
    <w:rsid w:val="00A33328"/>
    <w:rsid w:val="00A33AD9"/>
    <w:rsid w:val="00A3512E"/>
    <w:rsid w:val="00A36480"/>
    <w:rsid w:val="00A36A43"/>
    <w:rsid w:val="00A40B5A"/>
    <w:rsid w:val="00A40E0C"/>
    <w:rsid w:val="00A41A09"/>
    <w:rsid w:val="00A42503"/>
    <w:rsid w:val="00A42BFC"/>
    <w:rsid w:val="00A45111"/>
    <w:rsid w:val="00A46429"/>
    <w:rsid w:val="00A46DD5"/>
    <w:rsid w:val="00A47596"/>
    <w:rsid w:val="00A478D1"/>
    <w:rsid w:val="00A47E35"/>
    <w:rsid w:val="00A51D44"/>
    <w:rsid w:val="00A52A65"/>
    <w:rsid w:val="00A52DD9"/>
    <w:rsid w:val="00A53135"/>
    <w:rsid w:val="00A54D19"/>
    <w:rsid w:val="00A550E4"/>
    <w:rsid w:val="00A55FEE"/>
    <w:rsid w:val="00A56BBA"/>
    <w:rsid w:val="00A606B6"/>
    <w:rsid w:val="00A668A9"/>
    <w:rsid w:val="00A66D81"/>
    <w:rsid w:val="00A672EB"/>
    <w:rsid w:val="00A7060A"/>
    <w:rsid w:val="00A717E0"/>
    <w:rsid w:val="00A73B12"/>
    <w:rsid w:val="00A76D03"/>
    <w:rsid w:val="00A77513"/>
    <w:rsid w:val="00A77931"/>
    <w:rsid w:val="00A779B6"/>
    <w:rsid w:val="00A807BA"/>
    <w:rsid w:val="00A8141D"/>
    <w:rsid w:val="00A81EFD"/>
    <w:rsid w:val="00A831E5"/>
    <w:rsid w:val="00A85D8F"/>
    <w:rsid w:val="00A86414"/>
    <w:rsid w:val="00A872AF"/>
    <w:rsid w:val="00A9108A"/>
    <w:rsid w:val="00A9480E"/>
    <w:rsid w:val="00A9567D"/>
    <w:rsid w:val="00A97199"/>
    <w:rsid w:val="00AA0751"/>
    <w:rsid w:val="00AA0934"/>
    <w:rsid w:val="00AA0CED"/>
    <w:rsid w:val="00AA1015"/>
    <w:rsid w:val="00AA1352"/>
    <w:rsid w:val="00AA3C37"/>
    <w:rsid w:val="00AA6F05"/>
    <w:rsid w:val="00AB00CB"/>
    <w:rsid w:val="00AB0220"/>
    <w:rsid w:val="00AB1EA0"/>
    <w:rsid w:val="00AB2C4F"/>
    <w:rsid w:val="00AB2E86"/>
    <w:rsid w:val="00AB3E1E"/>
    <w:rsid w:val="00AB5B86"/>
    <w:rsid w:val="00AB682E"/>
    <w:rsid w:val="00AB6A93"/>
    <w:rsid w:val="00AC2668"/>
    <w:rsid w:val="00AC2EE0"/>
    <w:rsid w:val="00AC488E"/>
    <w:rsid w:val="00AC5299"/>
    <w:rsid w:val="00AC5B20"/>
    <w:rsid w:val="00AC64CE"/>
    <w:rsid w:val="00AC670A"/>
    <w:rsid w:val="00AD0352"/>
    <w:rsid w:val="00AD06B5"/>
    <w:rsid w:val="00AD2010"/>
    <w:rsid w:val="00AD2A95"/>
    <w:rsid w:val="00AD40A7"/>
    <w:rsid w:val="00AD50ED"/>
    <w:rsid w:val="00AD5DD4"/>
    <w:rsid w:val="00AE0008"/>
    <w:rsid w:val="00AE1011"/>
    <w:rsid w:val="00AE180D"/>
    <w:rsid w:val="00AE1FB5"/>
    <w:rsid w:val="00AE239D"/>
    <w:rsid w:val="00AE2702"/>
    <w:rsid w:val="00AE2CDD"/>
    <w:rsid w:val="00AE626F"/>
    <w:rsid w:val="00AF0008"/>
    <w:rsid w:val="00AF167D"/>
    <w:rsid w:val="00AF3869"/>
    <w:rsid w:val="00AF3D94"/>
    <w:rsid w:val="00AF408C"/>
    <w:rsid w:val="00AF613D"/>
    <w:rsid w:val="00AF6805"/>
    <w:rsid w:val="00AF6D23"/>
    <w:rsid w:val="00B021A3"/>
    <w:rsid w:val="00B04981"/>
    <w:rsid w:val="00B05361"/>
    <w:rsid w:val="00B05AD1"/>
    <w:rsid w:val="00B0652C"/>
    <w:rsid w:val="00B066CB"/>
    <w:rsid w:val="00B06CDC"/>
    <w:rsid w:val="00B1004A"/>
    <w:rsid w:val="00B1092A"/>
    <w:rsid w:val="00B117FD"/>
    <w:rsid w:val="00B12806"/>
    <w:rsid w:val="00B12BE7"/>
    <w:rsid w:val="00B13C3E"/>
    <w:rsid w:val="00B14982"/>
    <w:rsid w:val="00B16692"/>
    <w:rsid w:val="00B169CF"/>
    <w:rsid w:val="00B21AE4"/>
    <w:rsid w:val="00B21E87"/>
    <w:rsid w:val="00B23F63"/>
    <w:rsid w:val="00B25FD5"/>
    <w:rsid w:val="00B26DF0"/>
    <w:rsid w:val="00B26EE5"/>
    <w:rsid w:val="00B26F01"/>
    <w:rsid w:val="00B27F34"/>
    <w:rsid w:val="00B31A94"/>
    <w:rsid w:val="00B333B5"/>
    <w:rsid w:val="00B352D3"/>
    <w:rsid w:val="00B3679C"/>
    <w:rsid w:val="00B3687A"/>
    <w:rsid w:val="00B3786D"/>
    <w:rsid w:val="00B4075B"/>
    <w:rsid w:val="00B410D2"/>
    <w:rsid w:val="00B42112"/>
    <w:rsid w:val="00B43CAB"/>
    <w:rsid w:val="00B44312"/>
    <w:rsid w:val="00B44998"/>
    <w:rsid w:val="00B4518F"/>
    <w:rsid w:val="00B45192"/>
    <w:rsid w:val="00B46385"/>
    <w:rsid w:val="00B50D78"/>
    <w:rsid w:val="00B51B96"/>
    <w:rsid w:val="00B5207F"/>
    <w:rsid w:val="00B52346"/>
    <w:rsid w:val="00B53AC4"/>
    <w:rsid w:val="00B5569E"/>
    <w:rsid w:val="00B57FBC"/>
    <w:rsid w:val="00B61193"/>
    <w:rsid w:val="00B61A1F"/>
    <w:rsid w:val="00B64DC7"/>
    <w:rsid w:val="00B6552C"/>
    <w:rsid w:val="00B65E74"/>
    <w:rsid w:val="00B66B45"/>
    <w:rsid w:val="00B66C3C"/>
    <w:rsid w:val="00B70FE4"/>
    <w:rsid w:val="00B73634"/>
    <w:rsid w:val="00B73CE5"/>
    <w:rsid w:val="00B74F1F"/>
    <w:rsid w:val="00B80E4C"/>
    <w:rsid w:val="00B82E80"/>
    <w:rsid w:val="00B8350D"/>
    <w:rsid w:val="00B83A68"/>
    <w:rsid w:val="00B83CCA"/>
    <w:rsid w:val="00B85634"/>
    <w:rsid w:val="00B85C50"/>
    <w:rsid w:val="00B87D33"/>
    <w:rsid w:val="00B904BE"/>
    <w:rsid w:val="00B933D6"/>
    <w:rsid w:val="00B93D51"/>
    <w:rsid w:val="00B93D82"/>
    <w:rsid w:val="00B94055"/>
    <w:rsid w:val="00B94D18"/>
    <w:rsid w:val="00B960C8"/>
    <w:rsid w:val="00B9642C"/>
    <w:rsid w:val="00B96C59"/>
    <w:rsid w:val="00B96E99"/>
    <w:rsid w:val="00B975A4"/>
    <w:rsid w:val="00BA117C"/>
    <w:rsid w:val="00BA2555"/>
    <w:rsid w:val="00BA53A0"/>
    <w:rsid w:val="00BA6749"/>
    <w:rsid w:val="00BA766B"/>
    <w:rsid w:val="00BB2AEC"/>
    <w:rsid w:val="00BB3A61"/>
    <w:rsid w:val="00BB3CA1"/>
    <w:rsid w:val="00BB428C"/>
    <w:rsid w:val="00BB79B8"/>
    <w:rsid w:val="00BB7BD4"/>
    <w:rsid w:val="00BC12AC"/>
    <w:rsid w:val="00BC1521"/>
    <w:rsid w:val="00BC3CF2"/>
    <w:rsid w:val="00BC75BE"/>
    <w:rsid w:val="00BC7739"/>
    <w:rsid w:val="00BC7934"/>
    <w:rsid w:val="00BC7C20"/>
    <w:rsid w:val="00BD01D7"/>
    <w:rsid w:val="00BD1600"/>
    <w:rsid w:val="00BD2589"/>
    <w:rsid w:val="00BD494A"/>
    <w:rsid w:val="00BD515A"/>
    <w:rsid w:val="00BD52D0"/>
    <w:rsid w:val="00BD6ADD"/>
    <w:rsid w:val="00BE02D1"/>
    <w:rsid w:val="00BE170B"/>
    <w:rsid w:val="00BE6646"/>
    <w:rsid w:val="00BE7A07"/>
    <w:rsid w:val="00BF0725"/>
    <w:rsid w:val="00BF1688"/>
    <w:rsid w:val="00BF379A"/>
    <w:rsid w:val="00BF37FA"/>
    <w:rsid w:val="00BF3A46"/>
    <w:rsid w:val="00BF4219"/>
    <w:rsid w:val="00BF7A0D"/>
    <w:rsid w:val="00BF7B36"/>
    <w:rsid w:val="00C00217"/>
    <w:rsid w:val="00C008F0"/>
    <w:rsid w:val="00C030DD"/>
    <w:rsid w:val="00C05C4A"/>
    <w:rsid w:val="00C05E5F"/>
    <w:rsid w:val="00C06AA9"/>
    <w:rsid w:val="00C070DE"/>
    <w:rsid w:val="00C12E58"/>
    <w:rsid w:val="00C1320C"/>
    <w:rsid w:val="00C1330F"/>
    <w:rsid w:val="00C134A1"/>
    <w:rsid w:val="00C14D33"/>
    <w:rsid w:val="00C15241"/>
    <w:rsid w:val="00C15A45"/>
    <w:rsid w:val="00C1698D"/>
    <w:rsid w:val="00C17159"/>
    <w:rsid w:val="00C2095A"/>
    <w:rsid w:val="00C22D3D"/>
    <w:rsid w:val="00C2354C"/>
    <w:rsid w:val="00C242A8"/>
    <w:rsid w:val="00C25F0D"/>
    <w:rsid w:val="00C265C8"/>
    <w:rsid w:val="00C278F5"/>
    <w:rsid w:val="00C27FE6"/>
    <w:rsid w:val="00C31930"/>
    <w:rsid w:val="00C33B5F"/>
    <w:rsid w:val="00C346C6"/>
    <w:rsid w:val="00C3501D"/>
    <w:rsid w:val="00C354F6"/>
    <w:rsid w:val="00C36991"/>
    <w:rsid w:val="00C40BCB"/>
    <w:rsid w:val="00C410D4"/>
    <w:rsid w:val="00C41CD8"/>
    <w:rsid w:val="00C41D0E"/>
    <w:rsid w:val="00C420F6"/>
    <w:rsid w:val="00C42537"/>
    <w:rsid w:val="00C42678"/>
    <w:rsid w:val="00C45411"/>
    <w:rsid w:val="00C45532"/>
    <w:rsid w:val="00C46569"/>
    <w:rsid w:val="00C46D96"/>
    <w:rsid w:val="00C46FDF"/>
    <w:rsid w:val="00C47E64"/>
    <w:rsid w:val="00C5085F"/>
    <w:rsid w:val="00C5096E"/>
    <w:rsid w:val="00C50DFA"/>
    <w:rsid w:val="00C51FDE"/>
    <w:rsid w:val="00C526FD"/>
    <w:rsid w:val="00C52867"/>
    <w:rsid w:val="00C5361A"/>
    <w:rsid w:val="00C548F6"/>
    <w:rsid w:val="00C5565E"/>
    <w:rsid w:val="00C56B1B"/>
    <w:rsid w:val="00C60BB1"/>
    <w:rsid w:val="00C60D09"/>
    <w:rsid w:val="00C60ED7"/>
    <w:rsid w:val="00C64CCB"/>
    <w:rsid w:val="00C66528"/>
    <w:rsid w:val="00C66DD9"/>
    <w:rsid w:val="00C71CE8"/>
    <w:rsid w:val="00C72B89"/>
    <w:rsid w:val="00C73082"/>
    <w:rsid w:val="00C746E9"/>
    <w:rsid w:val="00C75E51"/>
    <w:rsid w:val="00C76365"/>
    <w:rsid w:val="00C76A29"/>
    <w:rsid w:val="00C76AC6"/>
    <w:rsid w:val="00C77242"/>
    <w:rsid w:val="00C80050"/>
    <w:rsid w:val="00C8061A"/>
    <w:rsid w:val="00C80F92"/>
    <w:rsid w:val="00C81301"/>
    <w:rsid w:val="00C817D6"/>
    <w:rsid w:val="00C81923"/>
    <w:rsid w:val="00C81DEA"/>
    <w:rsid w:val="00C823CC"/>
    <w:rsid w:val="00C83F85"/>
    <w:rsid w:val="00C86744"/>
    <w:rsid w:val="00C9209D"/>
    <w:rsid w:val="00C92373"/>
    <w:rsid w:val="00C9501D"/>
    <w:rsid w:val="00C968F1"/>
    <w:rsid w:val="00C97047"/>
    <w:rsid w:val="00C970A0"/>
    <w:rsid w:val="00CA0670"/>
    <w:rsid w:val="00CA23B2"/>
    <w:rsid w:val="00CA35BF"/>
    <w:rsid w:val="00CA4924"/>
    <w:rsid w:val="00CA67C2"/>
    <w:rsid w:val="00CA74C3"/>
    <w:rsid w:val="00CA7D51"/>
    <w:rsid w:val="00CA7DC3"/>
    <w:rsid w:val="00CB4F44"/>
    <w:rsid w:val="00CB794F"/>
    <w:rsid w:val="00CB7CA3"/>
    <w:rsid w:val="00CC19BC"/>
    <w:rsid w:val="00CC2F74"/>
    <w:rsid w:val="00CC3572"/>
    <w:rsid w:val="00CC4063"/>
    <w:rsid w:val="00CC4092"/>
    <w:rsid w:val="00CC4648"/>
    <w:rsid w:val="00CC481A"/>
    <w:rsid w:val="00CC4EE7"/>
    <w:rsid w:val="00CC5064"/>
    <w:rsid w:val="00CC783B"/>
    <w:rsid w:val="00CD02D0"/>
    <w:rsid w:val="00CD1ECA"/>
    <w:rsid w:val="00CD22FC"/>
    <w:rsid w:val="00CD28D0"/>
    <w:rsid w:val="00CD3465"/>
    <w:rsid w:val="00CD34B5"/>
    <w:rsid w:val="00CD374A"/>
    <w:rsid w:val="00CD460A"/>
    <w:rsid w:val="00CD75F9"/>
    <w:rsid w:val="00CD762F"/>
    <w:rsid w:val="00CD7F4E"/>
    <w:rsid w:val="00CE02E6"/>
    <w:rsid w:val="00CE3765"/>
    <w:rsid w:val="00CE4DB9"/>
    <w:rsid w:val="00CE6826"/>
    <w:rsid w:val="00CE69C2"/>
    <w:rsid w:val="00CE7443"/>
    <w:rsid w:val="00CE74DD"/>
    <w:rsid w:val="00CE7804"/>
    <w:rsid w:val="00CF09B8"/>
    <w:rsid w:val="00CF16F6"/>
    <w:rsid w:val="00CF3D5B"/>
    <w:rsid w:val="00CF6700"/>
    <w:rsid w:val="00CF711F"/>
    <w:rsid w:val="00D007ED"/>
    <w:rsid w:val="00D00B57"/>
    <w:rsid w:val="00D0238A"/>
    <w:rsid w:val="00D038C1"/>
    <w:rsid w:val="00D06140"/>
    <w:rsid w:val="00D064BC"/>
    <w:rsid w:val="00D06A23"/>
    <w:rsid w:val="00D07B40"/>
    <w:rsid w:val="00D11EC8"/>
    <w:rsid w:val="00D136F9"/>
    <w:rsid w:val="00D1454A"/>
    <w:rsid w:val="00D15924"/>
    <w:rsid w:val="00D160D2"/>
    <w:rsid w:val="00D17DBB"/>
    <w:rsid w:val="00D20579"/>
    <w:rsid w:val="00D22C14"/>
    <w:rsid w:val="00D255FB"/>
    <w:rsid w:val="00D25C43"/>
    <w:rsid w:val="00D26B64"/>
    <w:rsid w:val="00D26DDA"/>
    <w:rsid w:val="00D31455"/>
    <w:rsid w:val="00D32C5C"/>
    <w:rsid w:val="00D32DCC"/>
    <w:rsid w:val="00D33755"/>
    <w:rsid w:val="00D34475"/>
    <w:rsid w:val="00D353C0"/>
    <w:rsid w:val="00D356F9"/>
    <w:rsid w:val="00D35AE2"/>
    <w:rsid w:val="00D35B5F"/>
    <w:rsid w:val="00D36506"/>
    <w:rsid w:val="00D3679C"/>
    <w:rsid w:val="00D368C4"/>
    <w:rsid w:val="00D37018"/>
    <w:rsid w:val="00D40E74"/>
    <w:rsid w:val="00D411FF"/>
    <w:rsid w:val="00D419A6"/>
    <w:rsid w:val="00D429AC"/>
    <w:rsid w:val="00D438AE"/>
    <w:rsid w:val="00D44048"/>
    <w:rsid w:val="00D45409"/>
    <w:rsid w:val="00D46771"/>
    <w:rsid w:val="00D501F7"/>
    <w:rsid w:val="00D523FD"/>
    <w:rsid w:val="00D52A85"/>
    <w:rsid w:val="00D52BE2"/>
    <w:rsid w:val="00D5365D"/>
    <w:rsid w:val="00D547A8"/>
    <w:rsid w:val="00D548AE"/>
    <w:rsid w:val="00D54EA9"/>
    <w:rsid w:val="00D54F4C"/>
    <w:rsid w:val="00D555E4"/>
    <w:rsid w:val="00D56DA4"/>
    <w:rsid w:val="00D575EC"/>
    <w:rsid w:val="00D60026"/>
    <w:rsid w:val="00D60067"/>
    <w:rsid w:val="00D603B5"/>
    <w:rsid w:val="00D6071B"/>
    <w:rsid w:val="00D63A14"/>
    <w:rsid w:val="00D67010"/>
    <w:rsid w:val="00D70D14"/>
    <w:rsid w:val="00D714F3"/>
    <w:rsid w:val="00D72090"/>
    <w:rsid w:val="00D732CC"/>
    <w:rsid w:val="00D73E09"/>
    <w:rsid w:val="00D74894"/>
    <w:rsid w:val="00D75306"/>
    <w:rsid w:val="00D76FA0"/>
    <w:rsid w:val="00D77C0B"/>
    <w:rsid w:val="00D80945"/>
    <w:rsid w:val="00D80E20"/>
    <w:rsid w:val="00D81F4C"/>
    <w:rsid w:val="00D82353"/>
    <w:rsid w:val="00D82B53"/>
    <w:rsid w:val="00D83420"/>
    <w:rsid w:val="00D837DE"/>
    <w:rsid w:val="00D85057"/>
    <w:rsid w:val="00D86951"/>
    <w:rsid w:val="00D86A26"/>
    <w:rsid w:val="00D876D6"/>
    <w:rsid w:val="00D879C1"/>
    <w:rsid w:val="00D9114E"/>
    <w:rsid w:val="00D915AA"/>
    <w:rsid w:val="00D92585"/>
    <w:rsid w:val="00D9278B"/>
    <w:rsid w:val="00D93720"/>
    <w:rsid w:val="00D93D4F"/>
    <w:rsid w:val="00D93E18"/>
    <w:rsid w:val="00D9454A"/>
    <w:rsid w:val="00D963C7"/>
    <w:rsid w:val="00D964E0"/>
    <w:rsid w:val="00D966B3"/>
    <w:rsid w:val="00D972DF"/>
    <w:rsid w:val="00D97B65"/>
    <w:rsid w:val="00D97E26"/>
    <w:rsid w:val="00DA09DA"/>
    <w:rsid w:val="00DA0F85"/>
    <w:rsid w:val="00DA1B36"/>
    <w:rsid w:val="00DA228F"/>
    <w:rsid w:val="00DA36EC"/>
    <w:rsid w:val="00DA397E"/>
    <w:rsid w:val="00DA429D"/>
    <w:rsid w:val="00DA4534"/>
    <w:rsid w:val="00DA58A7"/>
    <w:rsid w:val="00DA5DC7"/>
    <w:rsid w:val="00DA6F6E"/>
    <w:rsid w:val="00DA7189"/>
    <w:rsid w:val="00DB01AD"/>
    <w:rsid w:val="00DB4B0C"/>
    <w:rsid w:val="00DB4E50"/>
    <w:rsid w:val="00DB5B6E"/>
    <w:rsid w:val="00DC4A60"/>
    <w:rsid w:val="00DC51F5"/>
    <w:rsid w:val="00DC571D"/>
    <w:rsid w:val="00DC57A8"/>
    <w:rsid w:val="00DC5F68"/>
    <w:rsid w:val="00DC6B10"/>
    <w:rsid w:val="00DC7BD4"/>
    <w:rsid w:val="00DD0DDA"/>
    <w:rsid w:val="00DD0ED0"/>
    <w:rsid w:val="00DD2E5C"/>
    <w:rsid w:val="00DD4769"/>
    <w:rsid w:val="00DD48D1"/>
    <w:rsid w:val="00DD4A12"/>
    <w:rsid w:val="00DD722D"/>
    <w:rsid w:val="00DE03CA"/>
    <w:rsid w:val="00DE5441"/>
    <w:rsid w:val="00DE57B3"/>
    <w:rsid w:val="00DE6272"/>
    <w:rsid w:val="00DF05CC"/>
    <w:rsid w:val="00DF0648"/>
    <w:rsid w:val="00DF282A"/>
    <w:rsid w:val="00DF291D"/>
    <w:rsid w:val="00DF2E7B"/>
    <w:rsid w:val="00DF4AEE"/>
    <w:rsid w:val="00DF4F4C"/>
    <w:rsid w:val="00DF547F"/>
    <w:rsid w:val="00DF566E"/>
    <w:rsid w:val="00DF6DEB"/>
    <w:rsid w:val="00DF7A36"/>
    <w:rsid w:val="00E01B86"/>
    <w:rsid w:val="00E01D92"/>
    <w:rsid w:val="00E02320"/>
    <w:rsid w:val="00E02AA6"/>
    <w:rsid w:val="00E03B1F"/>
    <w:rsid w:val="00E07B57"/>
    <w:rsid w:val="00E07F25"/>
    <w:rsid w:val="00E102AA"/>
    <w:rsid w:val="00E118AE"/>
    <w:rsid w:val="00E11BB3"/>
    <w:rsid w:val="00E11D48"/>
    <w:rsid w:val="00E14F70"/>
    <w:rsid w:val="00E157AD"/>
    <w:rsid w:val="00E16A48"/>
    <w:rsid w:val="00E16DAF"/>
    <w:rsid w:val="00E1772E"/>
    <w:rsid w:val="00E17E2D"/>
    <w:rsid w:val="00E20817"/>
    <w:rsid w:val="00E208C5"/>
    <w:rsid w:val="00E20E39"/>
    <w:rsid w:val="00E21090"/>
    <w:rsid w:val="00E2288F"/>
    <w:rsid w:val="00E231CD"/>
    <w:rsid w:val="00E23C35"/>
    <w:rsid w:val="00E23FBE"/>
    <w:rsid w:val="00E247CD"/>
    <w:rsid w:val="00E25277"/>
    <w:rsid w:val="00E259B2"/>
    <w:rsid w:val="00E2763A"/>
    <w:rsid w:val="00E31238"/>
    <w:rsid w:val="00E32015"/>
    <w:rsid w:val="00E3242C"/>
    <w:rsid w:val="00E32CEF"/>
    <w:rsid w:val="00E32E85"/>
    <w:rsid w:val="00E33065"/>
    <w:rsid w:val="00E330EA"/>
    <w:rsid w:val="00E34AAC"/>
    <w:rsid w:val="00E355DA"/>
    <w:rsid w:val="00E3574D"/>
    <w:rsid w:val="00E369FC"/>
    <w:rsid w:val="00E36ACA"/>
    <w:rsid w:val="00E373E5"/>
    <w:rsid w:val="00E375CD"/>
    <w:rsid w:val="00E402A7"/>
    <w:rsid w:val="00E40FFA"/>
    <w:rsid w:val="00E410D6"/>
    <w:rsid w:val="00E41352"/>
    <w:rsid w:val="00E432BF"/>
    <w:rsid w:val="00E435A8"/>
    <w:rsid w:val="00E44499"/>
    <w:rsid w:val="00E45FB7"/>
    <w:rsid w:val="00E46A79"/>
    <w:rsid w:val="00E47063"/>
    <w:rsid w:val="00E472CE"/>
    <w:rsid w:val="00E5120E"/>
    <w:rsid w:val="00E515EE"/>
    <w:rsid w:val="00E526DA"/>
    <w:rsid w:val="00E53CA6"/>
    <w:rsid w:val="00E547CF"/>
    <w:rsid w:val="00E57899"/>
    <w:rsid w:val="00E61244"/>
    <w:rsid w:val="00E62F8E"/>
    <w:rsid w:val="00E6536C"/>
    <w:rsid w:val="00E65DB0"/>
    <w:rsid w:val="00E664FF"/>
    <w:rsid w:val="00E66D52"/>
    <w:rsid w:val="00E674A5"/>
    <w:rsid w:val="00E709D3"/>
    <w:rsid w:val="00E70F4C"/>
    <w:rsid w:val="00E71134"/>
    <w:rsid w:val="00E72094"/>
    <w:rsid w:val="00E73162"/>
    <w:rsid w:val="00E73BE6"/>
    <w:rsid w:val="00E73E6E"/>
    <w:rsid w:val="00E75A8D"/>
    <w:rsid w:val="00E75A96"/>
    <w:rsid w:val="00E76AF9"/>
    <w:rsid w:val="00E77415"/>
    <w:rsid w:val="00E77641"/>
    <w:rsid w:val="00E807A3"/>
    <w:rsid w:val="00E80DCA"/>
    <w:rsid w:val="00E8140E"/>
    <w:rsid w:val="00E8303B"/>
    <w:rsid w:val="00E83C1C"/>
    <w:rsid w:val="00E8447B"/>
    <w:rsid w:val="00E844CE"/>
    <w:rsid w:val="00E86A72"/>
    <w:rsid w:val="00E90E2B"/>
    <w:rsid w:val="00E91777"/>
    <w:rsid w:val="00E91BFA"/>
    <w:rsid w:val="00E9271B"/>
    <w:rsid w:val="00E92D30"/>
    <w:rsid w:val="00E932DB"/>
    <w:rsid w:val="00E93F02"/>
    <w:rsid w:val="00E950E4"/>
    <w:rsid w:val="00E95121"/>
    <w:rsid w:val="00E956FE"/>
    <w:rsid w:val="00E96532"/>
    <w:rsid w:val="00E96728"/>
    <w:rsid w:val="00E9713B"/>
    <w:rsid w:val="00EA11B1"/>
    <w:rsid w:val="00EA1AC8"/>
    <w:rsid w:val="00EA26C8"/>
    <w:rsid w:val="00EA37DD"/>
    <w:rsid w:val="00EA4577"/>
    <w:rsid w:val="00EA4F5F"/>
    <w:rsid w:val="00EA542F"/>
    <w:rsid w:val="00EA6951"/>
    <w:rsid w:val="00EB0CAF"/>
    <w:rsid w:val="00EB2455"/>
    <w:rsid w:val="00EB468F"/>
    <w:rsid w:val="00EB4AFA"/>
    <w:rsid w:val="00EB5407"/>
    <w:rsid w:val="00EB540B"/>
    <w:rsid w:val="00EB6730"/>
    <w:rsid w:val="00EB6F08"/>
    <w:rsid w:val="00EC2884"/>
    <w:rsid w:val="00EC2BD3"/>
    <w:rsid w:val="00EC4CBC"/>
    <w:rsid w:val="00ED011C"/>
    <w:rsid w:val="00ED021E"/>
    <w:rsid w:val="00ED058D"/>
    <w:rsid w:val="00ED0A91"/>
    <w:rsid w:val="00ED0C73"/>
    <w:rsid w:val="00ED35C3"/>
    <w:rsid w:val="00EE102C"/>
    <w:rsid w:val="00EE168B"/>
    <w:rsid w:val="00EE1740"/>
    <w:rsid w:val="00EE1D24"/>
    <w:rsid w:val="00EE29B5"/>
    <w:rsid w:val="00EE2E12"/>
    <w:rsid w:val="00EE3262"/>
    <w:rsid w:val="00EE4134"/>
    <w:rsid w:val="00EE7940"/>
    <w:rsid w:val="00EF1A88"/>
    <w:rsid w:val="00EF265C"/>
    <w:rsid w:val="00EF2F10"/>
    <w:rsid w:val="00EF4236"/>
    <w:rsid w:val="00EF457B"/>
    <w:rsid w:val="00EF7480"/>
    <w:rsid w:val="00F0031E"/>
    <w:rsid w:val="00F011ED"/>
    <w:rsid w:val="00F023AE"/>
    <w:rsid w:val="00F027C3"/>
    <w:rsid w:val="00F03189"/>
    <w:rsid w:val="00F03B8F"/>
    <w:rsid w:val="00F06C18"/>
    <w:rsid w:val="00F06E49"/>
    <w:rsid w:val="00F0759A"/>
    <w:rsid w:val="00F13226"/>
    <w:rsid w:val="00F14296"/>
    <w:rsid w:val="00F14EAE"/>
    <w:rsid w:val="00F16E0C"/>
    <w:rsid w:val="00F176E7"/>
    <w:rsid w:val="00F2044C"/>
    <w:rsid w:val="00F225AE"/>
    <w:rsid w:val="00F26A62"/>
    <w:rsid w:val="00F27080"/>
    <w:rsid w:val="00F27E7C"/>
    <w:rsid w:val="00F318B3"/>
    <w:rsid w:val="00F32E34"/>
    <w:rsid w:val="00F32E99"/>
    <w:rsid w:val="00F3340A"/>
    <w:rsid w:val="00F345BC"/>
    <w:rsid w:val="00F3554D"/>
    <w:rsid w:val="00F359A6"/>
    <w:rsid w:val="00F400E8"/>
    <w:rsid w:val="00F43143"/>
    <w:rsid w:val="00F43C97"/>
    <w:rsid w:val="00F44A64"/>
    <w:rsid w:val="00F46718"/>
    <w:rsid w:val="00F521A5"/>
    <w:rsid w:val="00F524DB"/>
    <w:rsid w:val="00F52E05"/>
    <w:rsid w:val="00F52E74"/>
    <w:rsid w:val="00F52EDB"/>
    <w:rsid w:val="00F53170"/>
    <w:rsid w:val="00F540BB"/>
    <w:rsid w:val="00F54CAB"/>
    <w:rsid w:val="00F562F3"/>
    <w:rsid w:val="00F624D6"/>
    <w:rsid w:val="00F63629"/>
    <w:rsid w:val="00F636E8"/>
    <w:rsid w:val="00F650F0"/>
    <w:rsid w:val="00F6586F"/>
    <w:rsid w:val="00F66171"/>
    <w:rsid w:val="00F674AE"/>
    <w:rsid w:val="00F6765D"/>
    <w:rsid w:val="00F67855"/>
    <w:rsid w:val="00F70AAA"/>
    <w:rsid w:val="00F72D45"/>
    <w:rsid w:val="00F73EAC"/>
    <w:rsid w:val="00F7437B"/>
    <w:rsid w:val="00F75A6F"/>
    <w:rsid w:val="00F775B2"/>
    <w:rsid w:val="00F82185"/>
    <w:rsid w:val="00F82BFF"/>
    <w:rsid w:val="00F83790"/>
    <w:rsid w:val="00F84EF9"/>
    <w:rsid w:val="00F86A65"/>
    <w:rsid w:val="00F875B7"/>
    <w:rsid w:val="00F9082B"/>
    <w:rsid w:val="00F92411"/>
    <w:rsid w:val="00F9280B"/>
    <w:rsid w:val="00F9337F"/>
    <w:rsid w:val="00F9388C"/>
    <w:rsid w:val="00F9541C"/>
    <w:rsid w:val="00F972BF"/>
    <w:rsid w:val="00F97528"/>
    <w:rsid w:val="00FA1287"/>
    <w:rsid w:val="00FA2982"/>
    <w:rsid w:val="00FA4FF6"/>
    <w:rsid w:val="00FA59D6"/>
    <w:rsid w:val="00FA62E2"/>
    <w:rsid w:val="00FA67A8"/>
    <w:rsid w:val="00FA7409"/>
    <w:rsid w:val="00FB0308"/>
    <w:rsid w:val="00FB0CDD"/>
    <w:rsid w:val="00FB0E17"/>
    <w:rsid w:val="00FB1B59"/>
    <w:rsid w:val="00FB1B6B"/>
    <w:rsid w:val="00FB1B89"/>
    <w:rsid w:val="00FB1CB5"/>
    <w:rsid w:val="00FB24FA"/>
    <w:rsid w:val="00FB3A9D"/>
    <w:rsid w:val="00FB4A39"/>
    <w:rsid w:val="00FB6D9C"/>
    <w:rsid w:val="00FB714B"/>
    <w:rsid w:val="00FC2459"/>
    <w:rsid w:val="00FC2557"/>
    <w:rsid w:val="00FC379D"/>
    <w:rsid w:val="00FC41D0"/>
    <w:rsid w:val="00FC428E"/>
    <w:rsid w:val="00FC6736"/>
    <w:rsid w:val="00FC6BD6"/>
    <w:rsid w:val="00FC7204"/>
    <w:rsid w:val="00FC7E36"/>
    <w:rsid w:val="00FC7FB9"/>
    <w:rsid w:val="00FD22CA"/>
    <w:rsid w:val="00FD28DB"/>
    <w:rsid w:val="00FD2ADF"/>
    <w:rsid w:val="00FD5311"/>
    <w:rsid w:val="00FD538F"/>
    <w:rsid w:val="00FD771A"/>
    <w:rsid w:val="00FE0738"/>
    <w:rsid w:val="00FE2508"/>
    <w:rsid w:val="00FE5A29"/>
    <w:rsid w:val="00FE5B8A"/>
    <w:rsid w:val="00FE6DC8"/>
    <w:rsid w:val="00FF045E"/>
    <w:rsid w:val="00FF0BAB"/>
    <w:rsid w:val="00FF1229"/>
    <w:rsid w:val="00FF33F5"/>
    <w:rsid w:val="00FF3730"/>
    <w:rsid w:val="00FF3829"/>
    <w:rsid w:val="00FF48B4"/>
    <w:rsid w:val="00FF63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D21C"/>
  <w15:chartTrackingRefBased/>
  <w15:docId w15:val="{55AD3DEA-1533-4FA6-AB5E-9CDC6B20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E4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0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E4C"/>
    <w:pPr>
      <w:ind w:left="720"/>
      <w:contextualSpacing/>
    </w:pPr>
  </w:style>
  <w:style w:type="character" w:styleId="Hyperlink">
    <w:name w:val="Hyperlink"/>
    <w:basedOn w:val="DefaultParagraphFont"/>
    <w:uiPriority w:val="99"/>
    <w:unhideWhenUsed/>
    <w:rsid w:val="002D00D9"/>
    <w:rPr>
      <w:color w:val="0563C1" w:themeColor="hyperlink"/>
      <w:u w:val="single"/>
    </w:rPr>
  </w:style>
  <w:style w:type="character" w:styleId="UnresolvedMention">
    <w:name w:val="Unresolved Mention"/>
    <w:basedOn w:val="DefaultParagraphFont"/>
    <w:uiPriority w:val="99"/>
    <w:semiHidden/>
    <w:unhideWhenUsed/>
    <w:rsid w:val="002D00D9"/>
    <w:rPr>
      <w:color w:val="605E5C"/>
      <w:shd w:val="clear" w:color="auto" w:fill="E1DFDD"/>
    </w:rPr>
  </w:style>
  <w:style w:type="paragraph" w:styleId="BalloonText">
    <w:name w:val="Balloon Text"/>
    <w:basedOn w:val="Normal"/>
    <w:link w:val="BalloonTextChar"/>
    <w:uiPriority w:val="99"/>
    <w:semiHidden/>
    <w:unhideWhenUsed/>
    <w:rsid w:val="00394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C95"/>
    <w:rPr>
      <w:rFonts w:ascii="Segoe UI" w:hAnsi="Segoe UI" w:cs="Segoe UI"/>
      <w:sz w:val="18"/>
      <w:szCs w:val="18"/>
    </w:rPr>
  </w:style>
  <w:style w:type="character" w:styleId="CommentReference">
    <w:name w:val="annotation reference"/>
    <w:basedOn w:val="DefaultParagraphFont"/>
    <w:uiPriority w:val="99"/>
    <w:semiHidden/>
    <w:unhideWhenUsed/>
    <w:rsid w:val="00394C95"/>
    <w:rPr>
      <w:sz w:val="16"/>
      <w:szCs w:val="16"/>
    </w:rPr>
  </w:style>
  <w:style w:type="paragraph" w:styleId="CommentText">
    <w:name w:val="annotation text"/>
    <w:basedOn w:val="Normal"/>
    <w:link w:val="CommentTextChar"/>
    <w:uiPriority w:val="99"/>
    <w:unhideWhenUsed/>
    <w:rsid w:val="00394C95"/>
    <w:pPr>
      <w:spacing w:line="240" w:lineRule="auto"/>
    </w:pPr>
    <w:rPr>
      <w:sz w:val="20"/>
      <w:szCs w:val="20"/>
    </w:rPr>
  </w:style>
  <w:style w:type="character" w:customStyle="1" w:styleId="CommentTextChar">
    <w:name w:val="Comment Text Char"/>
    <w:basedOn w:val="DefaultParagraphFont"/>
    <w:link w:val="CommentText"/>
    <w:uiPriority w:val="99"/>
    <w:rsid w:val="00394C95"/>
    <w:rPr>
      <w:sz w:val="20"/>
      <w:szCs w:val="20"/>
    </w:rPr>
  </w:style>
  <w:style w:type="paragraph" w:styleId="CommentSubject">
    <w:name w:val="annotation subject"/>
    <w:basedOn w:val="CommentText"/>
    <w:next w:val="CommentText"/>
    <w:link w:val="CommentSubjectChar"/>
    <w:uiPriority w:val="99"/>
    <w:semiHidden/>
    <w:unhideWhenUsed/>
    <w:rsid w:val="00394C95"/>
    <w:rPr>
      <w:b/>
      <w:bCs/>
    </w:rPr>
  </w:style>
  <w:style w:type="character" w:customStyle="1" w:styleId="CommentSubjectChar">
    <w:name w:val="Comment Subject Char"/>
    <w:basedOn w:val="CommentTextChar"/>
    <w:link w:val="CommentSubject"/>
    <w:uiPriority w:val="99"/>
    <w:semiHidden/>
    <w:rsid w:val="00394C95"/>
    <w:rPr>
      <w:b/>
      <w:bCs/>
      <w:sz w:val="20"/>
      <w:szCs w:val="20"/>
    </w:rPr>
  </w:style>
  <w:style w:type="paragraph" w:styleId="Header">
    <w:name w:val="header"/>
    <w:basedOn w:val="Normal"/>
    <w:link w:val="HeaderChar"/>
    <w:uiPriority w:val="99"/>
    <w:unhideWhenUsed/>
    <w:rsid w:val="00F77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5B2"/>
  </w:style>
  <w:style w:type="paragraph" w:styleId="Footer">
    <w:name w:val="footer"/>
    <w:basedOn w:val="Normal"/>
    <w:link w:val="FooterChar"/>
    <w:uiPriority w:val="99"/>
    <w:unhideWhenUsed/>
    <w:rsid w:val="00F77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5B2"/>
  </w:style>
  <w:style w:type="paragraph" w:styleId="Revision">
    <w:name w:val="Revision"/>
    <w:hidden/>
    <w:uiPriority w:val="99"/>
    <w:semiHidden/>
    <w:rsid w:val="00967348"/>
    <w:pPr>
      <w:spacing w:after="0" w:line="240" w:lineRule="auto"/>
    </w:pPr>
  </w:style>
  <w:style w:type="character" w:styleId="FollowedHyperlink">
    <w:name w:val="FollowedHyperlink"/>
    <w:basedOn w:val="DefaultParagraphFont"/>
    <w:uiPriority w:val="99"/>
    <w:semiHidden/>
    <w:unhideWhenUsed/>
    <w:rsid w:val="00713E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504">
      <w:bodyDiv w:val="1"/>
      <w:marLeft w:val="0"/>
      <w:marRight w:val="0"/>
      <w:marTop w:val="0"/>
      <w:marBottom w:val="0"/>
      <w:divBdr>
        <w:top w:val="none" w:sz="0" w:space="0" w:color="auto"/>
        <w:left w:val="none" w:sz="0" w:space="0" w:color="auto"/>
        <w:bottom w:val="none" w:sz="0" w:space="0" w:color="auto"/>
        <w:right w:val="none" w:sz="0" w:space="0" w:color="auto"/>
      </w:divBdr>
    </w:div>
    <w:div w:id="150216624">
      <w:bodyDiv w:val="1"/>
      <w:marLeft w:val="0"/>
      <w:marRight w:val="0"/>
      <w:marTop w:val="0"/>
      <w:marBottom w:val="0"/>
      <w:divBdr>
        <w:top w:val="none" w:sz="0" w:space="0" w:color="auto"/>
        <w:left w:val="none" w:sz="0" w:space="0" w:color="auto"/>
        <w:bottom w:val="none" w:sz="0" w:space="0" w:color="auto"/>
        <w:right w:val="none" w:sz="0" w:space="0" w:color="auto"/>
      </w:divBdr>
    </w:div>
    <w:div w:id="348408141">
      <w:bodyDiv w:val="1"/>
      <w:marLeft w:val="0"/>
      <w:marRight w:val="0"/>
      <w:marTop w:val="0"/>
      <w:marBottom w:val="0"/>
      <w:divBdr>
        <w:top w:val="none" w:sz="0" w:space="0" w:color="auto"/>
        <w:left w:val="none" w:sz="0" w:space="0" w:color="auto"/>
        <w:bottom w:val="none" w:sz="0" w:space="0" w:color="auto"/>
        <w:right w:val="none" w:sz="0" w:space="0" w:color="auto"/>
      </w:divBdr>
    </w:div>
    <w:div w:id="428543778">
      <w:bodyDiv w:val="1"/>
      <w:marLeft w:val="0"/>
      <w:marRight w:val="0"/>
      <w:marTop w:val="0"/>
      <w:marBottom w:val="0"/>
      <w:divBdr>
        <w:top w:val="none" w:sz="0" w:space="0" w:color="auto"/>
        <w:left w:val="none" w:sz="0" w:space="0" w:color="auto"/>
        <w:bottom w:val="none" w:sz="0" w:space="0" w:color="auto"/>
        <w:right w:val="none" w:sz="0" w:space="0" w:color="auto"/>
      </w:divBdr>
    </w:div>
    <w:div w:id="967394670">
      <w:bodyDiv w:val="1"/>
      <w:marLeft w:val="0"/>
      <w:marRight w:val="0"/>
      <w:marTop w:val="0"/>
      <w:marBottom w:val="0"/>
      <w:divBdr>
        <w:top w:val="none" w:sz="0" w:space="0" w:color="auto"/>
        <w:left w:val="none" w:sz="0" w:space="0" w:color="auto"/>
        <w:bottom w:val="none" w:sz="0" w:space="0" w:color="auto"/>
        <w:right w:val="none" w:sz="0" w:space="0" w:color="auto"/>
      </w:divBdr>
    </w:div>
    <w:div w:id="1200893821">
      <w:bodyDiv w:val="1"/>
      <w:marLeft w:val="0"/>
      <w:marRight w:val="0"/>
      <w:marTop w:val="0"/>
      <w:marBottom w:val="0"/>
      <w:divBdr>
        <w:top w:val="none" w:sz="0" w:space="0" w:color="auto"/>
        <w:left w:val="none" w:sz="0" w:space="0" w:color="auto"/>
        <w:bottom w:val="none" w:sz="0" w:space="0" w:color="auto"/>
        <w:right w:val="none" w:sz="0" w:space="0" w:color="auto"/>
      </w:divBdr>
    </w:div>
    <w:div w:id="1554730639">
      <w:bodyDiv w:val="1"/>
      <w:marLeft w:val="0"/>
      <w:marRight w:val="0"/>
      <w:marTop w:val="0"/>
      <w:marBottom w:val="0"/>
      <w:divBdr>
        <w:top w:val="none" w:sz="0" w:space="0" w:color="auto"/>
        <w:left w:val="none" w:sz="0" w:space="0" w:color="auto"/>
        <w:bottom w:val="none" w:sz="0" w:space="0" w:color="auto"/>
        <w:right w:val="none" w:sz="0" w:space="0" w:color="auto"/>
      </w:divBdr>
    </w:div>
    <w:div w:id="201657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qc.org.uk/sites/default/files/20160608_learning_from_harm_briefing_paper.pdf%20Accessed%2029%20April%202025" TargetMode="External"/><Relationship Id="rId18" Type="http://schemas.openxmlformats.org/officeDocument/2006/relationships/hyperlink" Target="https://www.england.nhs.uk/publication/patient-safety-learning-response-toolk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ssib.org.uk/education/learning-response-review-and-improvement-tool/" TargetMode="External"/><Relationship Id="rId17" Type="http://schemas.openxmlformats.org/officeDocument/2006/relationships/hyperlink" Target="https://www.england.nhs.uk/patient-safety/patient-safety-insight/incident-response-framework/" TargetMode="External"/><Relationship Id="rId2" Type="http://schemas.openxmlformats.org/officeDocument/2006/relationships/customXml" Target="../customXml/item2.xml"/><Relationship Id="rId16" Type="http://schemas.openxmlformats.org/officeDocument/2006/relationships/hyperlink" Target="https://www.hpog.org/assets/documents/LFI-jkpd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sib.org.uk/education/learning-response-review-and-improvement-tool/" TargetMode="External"/><Relationship Id="rId5" Type="http://schemas.openxmlformats.org/officeDocument/2006/relationships/numbering" Target="numbering.xml"/><Relationship Id="rId15" Type="http://schemas.openxmlformats.org/officeDocument/2006/relationships/hyperlink" Target="https://doi.org/10.1080/00140139.2013.838643"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rgonomics.org.uk/resource/learning-from-adverse-ev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43C292D78658469C24E1E52530C696" ma:contentTypeVersion="13" ma:contentTypeDescription="Create a new document." ma:contentTypeScope="" ma:versionID="749a85e6482cd25a38ef268792434006">
  <xsd:schema xmlns:xsd="http://www.w3.org/2001/XMLSchema" xmlns:xs="http://www.w3.org/2001/XMLSchema" xmlns:p="http://schemas.microsoft.com/office/2006/metadata/properties" xmlns:ns3="f5176e04-d5ed-456c-97d3-752876a1ff6f" xmlns:ns4="ce8b7fdb-3a86-4e52-8bec-22e96a3bd8d8" targetNamespace="http://schemas.microsoft.com/office/2006/metadata/properties" ma:root="true" ma:fieldsID="a5a8b86db426567d19d868422976323e" ns3:_="" ns4:_="">
    <xsd:import namespace="f5176e04-d5ed-456c-97d3-752876a1ff6f"/>
    <xsd:import namespace="ce8b7fdb-3a86-4e52-8bec-22e96a3bd8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76e04-d5ed-456c-97d3-752876a1f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8b7fdb-3a86-4e52-8bec-22e96a3bd8d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12F66-9805-4114-8922-69620E1AD8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9605F2-65DC-489D-BB05-AAEF827061A6}">
  <ds:schemaRefs>
    <ds:schemaRef ds:uri="http://schemas.openxmlformats.org/officeDocument/2006/bibliography"/>
  </ds:schemaRefs>
</ds:datastoreItem>
</file>

<file path=customXml/itemProps3.xml><?xml version="1.0" encoding="utf-8"?>
<ds:datastoreItem xmlns:ds="http://schemas.openxmlformats.org/officeDocument/2006/customXml" ds:itemID="{BA53C093-E0BB-4345-950A-A55334AE6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76e04-d5ed-456c-97d3-752876a1ff6f"/>
    <ds:schemaRef ds:uri="ce8b7fdb-3a86-4e52-8bec-22e96a3bd8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C33779-CB66-44C6-B58E-56680F157BBD}">
  <ds:schemaRefs>
    <ds:schemaRef ds:uri="http://schemas.microsoft.com/sharepoint/v3/contenttype/forms"/>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7872</Words>
  <Characters>44874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Bowie</dc:creator>
  <cp:keywords/>
  <dc:description/>
  <cp:lastModifiedBy>Paul Bowie</cp:lastModifiedBy>
  <cp:revision>2</cp:revision>
  <dcterms:created xsi:type="dcterms:W3CDTF">2026-08-05T12:25:00Z</dcterms:created>
  <dcterms:modified xsi:type="dcterms:W3CDTF">2026-08-05T12:25:00Z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0x0101007943C292D78658469C24E1E52530C696</vt:lpwstr>
  </property>
</Properties>
</file>